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7"/>
        <w:gridCol w:w="5522"/>
      </w:tblGrid>
      <w:tr>
        <w:trPr>
          <w:trHeight w:val="1621" w:hRule="atLeast"/>
        </w:trPr>
        <w:tc>
          <w:tcPr>
            <w:tcW w:w="4267" w:type="dxa"/>
          </w:tcPr>
          <w:p>
            <w:pPr>
              <w:pStyle w:val="TableParagraph"/>
              <w:ind w:left="50" w:firstLine="146"/>
              <w:rPr>
                <w:b/>
                <w:sz w:val="26"/>
              </w:rPr>
            </w:pPr>
            <w:r>
              <w:rPr>
                <w:sz w:val="26"/>
              </w:rPr>
              <w:t>SỞ LAO ĐỘNG-TB&amp;XH HÀ TĨNH </w:t>
            </w: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w:t>
            </w:r>
          </w:p>
          <w:p>
            <w:pPr>
              <w:pStyle w:val="TableParagraph"/>
              <w:ind w:left="36" w:right="38"/>
              <w:jc w:val="center"/>
              <w:rPr>
                <w:b/>
                <w:sz w:val="26"/>
              </w:rPr>
            </w:pPr>
            <w:r>
              <w:rPr>
                <w:b/>
                <w:sz w:val="26"/>
              </w:rPr>
              <w:t>N</w:t>
            </w:r>
            <w:r>
              <w:rPr>
                <w:b/>
                <w:sz w:val="26"/>
                <w:u w:val="single"/>
              </w:rPr>
              <w:t>GƯỜI</w:t>
            </w:r>
            <w:r>
              <w:rPr>
                <w:b/>
                <w:spacing w:val="-12"/>
                <w:sz w:val="26"/>
                <w:u w:val="single"/>
              </w:rPr>
              <w:t> </w:t>
            </w:r>
            <w:r>
              <w:rPr>
                <w:b/>
                <w:sz w:val="26"/>
                <w:u w:val="single"/>
              </w:rPr>
              <w:t>KHUYẾT</w:t>
            </w:r>
            <w:r>
              <w:rPr>
                <w:b/>
                <w:spacing w:val="-14"/>
                <w:sz w:val="26"/>
                <w:u w:val="single"/>
              </w:rPr>
              <w:t> </w:t>
            </w:r>
            <w:r>
              <w:rPr>
                <w:b/>
                <w:spacing w:val="-5"/>
                <w:sz w:val="26"/>
                <w:u w:val="single"/>
              </w:rPr>
              <w:t>TẬ</w:t>
            </w:r>
            <w:r>
              <w:rPr>
                <w:b/>
                <w:spacing w:val="-5"/>
                <w:sz w:val="26"/>
                <w:u w:val="none"/>
              </w:rPr>
              <w:t>T</w:t>
            </w:r>
          </w:p>
          <w:p>
            <w:pPr>
              <w:pStyle w:val="TableParagraph"/>
              <w:spacing w:line="289" w:lineRule="exact" w:before="117"/>
              <w:ind w:right="38"/>
              <w:jc w:val="center"/>
              <w:rPr>
                <w:sz w:val="26"/>
              </w:rPr>
            </w:pPr>
            <w:r>
              <w:rPr>
                <w:sz w:val="26"/>
              </w:rPr>
              <w:t>Số:</w:t>
            </w:r>
            <w:r>
              <w:rPr>
                <w:position w:val="1"/>
                <w:sz w:val="26"/>
              </w:rPr>
              <w:t>426</w:t>
            </w:r>
            <w:r>
              <w:rPr>
                <w:spacing w:val="46"/>
                <w:position w:val="1"/>
                <w:sz w:val="26"/>
              </w:rPr>
              <w:t> </w:t>
            </w:r>
            <w:r>
              <w:rPr>
                <w:sz w:val="26"/>
              </w:rPr>
              <w:t>/QĐ-TTCTXH-</w:t>
            </w:r>
            <w:r>
              <w:rPr>
                <w:spacing w:val="-4"/>
                <w:sz w:val="26"/>
              </w:rPr>
              <w:t>TCHC</w:t>
            </w:r>
          </w:p>
        </w:tc>
        <w:tc>
          <w:tcPr>
            <w:tcW w:w="5522" w:type="dxa"/>
          </w:tcPr>
          <w:p>
            <w:pPr>
              <w:pStyle w:val="TableParagraph"/>
              <w:spacing w:line="287" w:lineRule="exact"/>
              <w:ind w:left="12" w:right="9"/>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12"/>
              <w:jc w:val="center"/>
              <w:rPr>
                <w:b/>
                <w:sz w:val="28"/>
              </w:rPr>
            </w:pPr>
            <w:r>
              <w:rPr>
                <w:b/>
                <w:sz w:val="28"/>
              </w:rPr>
              <w:t>Độ</w:t>
            </w:r>
            <w:r>
              <w:rPr>
                <w:b/>
                <w:sz w:val="28"/>
                <w:u w:val="single"/>
              </w:rPr>
              <w:t>c</w:t>
            </w:r>
            <w:r>
              <w:rPr>
                <w:b/>
                <w:spacing w:val="-2"/>
                <w:sz w:val="28"/>
                <w:u w:val="single"/>
              </w:rPr>
              <w:t> </w:t>
            </w:r>
            <w:r>
              <w:rPr>
                <w:b/>
                <w:sz w:val="28"/>
                <w:u w:val="single"/>
              </w:rPr>
              <w:t>lập</w:t>
            </w:r>
            <w:r>
              <w:rPr>
                <w:b/>
                <w:spacing w:val="-2"/>
                <w:sz w:val="28"/>
                <w:u w:val="single"/>
              </w:rPr>
              <w:t> </w:t>
            </w:r>
            <w:r>
              <w:rPr>
                <w:b/>
                <w:sz w:val="28"/>
                <w:u w:val="single"/>
              </w:rPr>
              <w:t>-</w:t>
            </w:r>
            <w:r>
              <w:rPr>
                <w:b/>
                <w:spacing w:val="-2"/>
                <w:sz w:val="28"/>
                <w:u w:val="single"/>
              </w:rPr>
              <w:t> </w:t>
            </w:r>
            <w:r>
              <w:rPr>
                <w:b/>
                <w:sz w:val="28"/>
                <w:u w:val="single"/>
              </w:rPr>
              <w:t>Tự</w:t>
            </w:r>
            <w:r>
              <w:rPr>
                <w:b/>
                <w:spacing w:val="-2"/>
                <w:sz w:val="28"/>
                <w:u w:val="single"/>
              </w:rPr>
              <w:t> </w:t>
            </w:r>
            <w:r>
              <w:rPr>
                <w:b/>
                <w:sz w:val="28"/>
                <w:u w:val="single"/>
              </w:rPr>
              <w:t>do -</w:t>
            </w:r>
            <w:r>
              <w:rPr>
                <w:b/>
                <w:spacing w:val="-2"/>
                <w:sz w:val="28"/>
                <w:u w:val="single"/>
              </w:rPr>
              <w:t> </w:t>
            </w:r>
            <w:r>
              <w:rPr>
                <w:b/>
                <w:sz w:val="28"/>
                <w:u w:val="single"/>
              </w:rPr>
              <w:t>Hạnh</w:t>
            </w:r>
            <w:r>
              <w:rPr>
                <w:b/>
                <w:spacing w:val="-2"/>
                <w:sz w:val="28"/>
                <w:u w:val="single"/>
              </w:rPr>
              <w:t> </w:t>
            </w:r>
            <w:r>
              <w:rPr>
                <w:b/>
                <w:spacing w:val="-4"/>
                <w:sz w:val="28"/>
                <w:u w:val="single"/>
              </w:rPr>
              <w:t>phú</w:t>
            </w:r>
            <w:r>
              <w:rPr>
                <w:b/>
                <w:spacing w:val="-4"/>
                <w:sz w:val="28"/>
                <w:u w:val="none"/>
              </w:rPr>
              <w:t>c</w:t>
            </w:r>
          </w:p>
          <w:p>
            <w:pPr>
              <w:pStyle w:val="TableParagraph"/>
              <w:spacing w:before="3"/>
              <w:rPr>
                <w:sz w:val="28"/>
              </w:rPr>
            </w:pPr>
          </w:p>
          <w:p>
            <w:pPr>
              <w:pStyle w:val="TableParagraph"/>
              <w:ind w:left="149"/>
              <w:jc w:val="center"/>
              <w:rPr>
                <w:i/>
                <w:sz w:val="28"/>
              </w:rPr>
            </w:pPr>
            <w:r>
              <w:rPr>
                <w:i/>
                <w:sz w:val="28"/>
              </w:rPr>
              <w:t>Hà</w:t>
            </w:r>
            <w:r>
              <w:rPr>
                <w:i/>
                <w:spacing w:val="-2"/>
                <w:sz w:val="28"/>
              </w:rPr>
              <w:t> </w:t>
            </w:r>
            <w:r>
              <w:rPr>
                <w:i/>
                <w:sz w:val="28"/>
              </w:rPr>
              <w:t>Tĩnh,</w:t>
            </w:r>
            <w:r>
              <w:rPr>
                <w:i/>
                <w:spacing w:val="-3"/>
                <w:sz w:val="28"/>
              </w:rPr>
              <w:t> </w:t>
            </w:r>
            <w:r>
              <w:rPr>
                <w:i/>
                <w:sz w:val="28"/>
              </w:rPr>
              <w:t>ngày</w:t>
            </w:r>
            <w:r>
              <w:rPr>
                <w:i/>
                <w:spacing w:val="-8"/>
                <w:sz w:val="28"/>
              </w:rPr>
              <w:t> </w:t>
            </w:r>
            <w:r>
              <w:rPr>
                <w:i/>
                <w:sz w:val="26"/>
              </w:rPr>
              <w:t>11</w:t>
            </w:r>
            <w:r>
              <w:rPr>
                <w:i/>
                <w:spacing w:val="26"/>
                <w:sz w:val="26"/>
              </w:rPr>
              <w:t> </w:t>
            </w:r>
            <w:r>
              <w:rPr>
                <w:i/>
                <w:sz w:val="28"/>
              </w:rPr>
              <w:t>tháng</w:t>
            </w:r>
            <w:r>
              <w:rPr>
                <w:i/>
                <w:spacing w:val="-1"/>
                <w:sz w:val="28"/>
              </w:rPr>
              <w:t> </w:t>
            </w:r>
            <w:r>
              <w:rPr>
                <w:i/>
                <w:sz w:val="28"/>
              </w:rPr>
              <w:t>11</w:t>
            </w:r>
            <w:r>
              <w:rPr>
                <w:i/>
                <w:spacing w:val="-4"/>
                <w:sz w:val="28"/>
              </w:rPr>
              <w:t> </w:t>
            </w:r>
            <w:r>
              <w:rPr>
                <w:i/>
                <w:sz w:val="28"/>
              </w:rPr>
              <w:t>năm</w:t>
            </w:r>
            <w:r>
              <w:rPr>
                <w:i/>
                <w:spacing w:val="-5"/>
                <w:sz w:val="28"/>
              </w:rPr>
              <w:t> </w:t>
            </w:r>
            <w:r>
              <w:rPr>
                <w:i/>
                <w:spacing w:val="-4"/>
                <w:sz w:val="28"/>
              </w:rPr>
              <w:t>2024</w:t>
            </w:r>
          </w:p>
        </w:tc>
      </w:tr>
    </w:tbl>
    <w:p>
      <w:pPr>
        <w:pStyle w:val="BodyText"/>
        <w:spacing w:before="72"/>
        <w:ind w:left="0" w:right="0" w:firstLine="0"/>
        <w:jc w:val="left"/>
        <w:rPr>
          <w:i w:val="0"/>
        </w:rPr>
      </w:pPr>
    </w:p>
    <w:p>
      <w:pPr>
        <w:spacing w:before="1"/>
        <w:ind w:left="1573" w:right="1564" w:firstLine="0"/>
        <w:jc w:val="center"/>
        <w:rPr>
          <w:b/>
          <w:sz w:val="28"/>
        </w:rPr>
      </w:pPr>
      <w:r>
        <w:rPr>
          <w:b/>
          <w:sz w:val="28"/>
        </w:rPr>
        <w:t>QUYẾT</w:t>
      </w:r>
      <w:r>
        <w:rPr>
          <w:b/>
          <w:spacing w:val="-8"/>
          <w:sz w:val="28"/>
        </w:rPr>
        <w:t> </w:t>
      </w:r>
      <w:r>
        <w:rPr>
          <w:b/>
          <w:spacing w:val="-4"/>
          <w:sz w:val="28"/>
        </w:rPr>
        <w:t>ĐỊNH</w:t>
      </w:r>
    </w:p>
    <w:p>
      <w:pPr>
        <w:spacing w:line="242" w:lineRule="auto" w:before="2"/>
        <w:ind w:left="1573" w:right="1560" w:firstLine="0"/>
        <w:jc w:val="center"/>
        <w:rPr>
          <w:b/>
          <w:sz w:val="28"/>
        </w:rPr>
      </w:pPr>
      <w:r>
        <w:rPr>
          <w:b/>
          <w:sz w:val="28"/>
        </w:rPr>
        <w:t>Công</w:t>
      </w:r>
      <w:r>
        <w:rPr>
          <w:b/>
          <w:spacing w:val="-14"/>
          <w:sz w:val="28"/>
        </w:rPr>
        <w:t> </w:t>
      </w:r>
      <w:r>
        <w:rPr>
          <w:b/>
          <w:sz w:val="28"/>
        </w:rPr>
        <w:t>nhận</w:t>
      </w:r>
      <w:r>
        <w:rPr>
          <w:b/>
          <w:spacing w:val="-10"/>
          <w:sz w:val="28"/>
        </w:rPr>
        <w:t> </w:t>
      </w:r>
      <w:r>
        <w:rPr>
          <w:b/>
          <w:sz w:val="28"/>
        </w:rPr>
        <w:t>Sáng</w:t>
      </w:r>
      <w:r>
        <w:rPr>
          <w:b/>
          <w:spacing w:val="-10"/>
          <w:sz w:val="28"/>
        </w:rPr>
        <w:t> </w:t>
      </w:r>
      <w:r>
        <w:rPr>
          <w:b/>
          <w:sz w:val="28"/>
        </w:rPr>
        <w:t>ki</w:t>
      </w:r>
      <w:r>
        <w:rPr>
          <w:b/>
          <w:spacing w:val="-43"/>
          <w:sz w:val="28"/>
        </w:rPr>
        <w:t> </w:t>
      </w:r>
      <w:r>
        <w:rPr>
          <w:b/>
          <w:sz w:val="28"/>
        </w:rPr>
        <w:t>ến</w:t>
      </w:r>
      <w:r>
        <w:rPr>
          <w:b/>
          <w:spacing w:val="-11"/>
          <w:sz w:val="28"/>
        </w:rPr>
        <w:t> </w:t>
      </w:r>
      <w:r>
        <w:rPr>
          <w:b/>
          <w:sz w:val="28"/>
        </w:rPr>
        <w:t>năm</w:t>
      </w:r>
      <w:r>
        <w:rPr>
          <w:b/>
          <w:spacing w:val="-14"/>
          <w:sz w:val="28"/>
        </w:rPr>
        <w:t> </w:t>
      </w:r>
      <w:r>
        <w:rPr>
          <w:b/>
          <w:sz w:val="28"/>
        </w:rPr>
        <w:t>2024</w:t>
      </w:r>
      <w:r>
        <w:rPr>
          <w:b/>
          <w:spacing w:val="-12"/>
          <w:sz w:val="28"/>
        </w:rPr>
        <w:t> </w:t>
      </w:r>
      <w:r>
        <w:rPr>
          <w:b/>
          <w:sz w:val="28"/>
        </w:rPr>
        <w:t>Trung</w:t>
      </w:r>
      <w:r>
        <w:rPr>
          <w:b/>
          <w:spacing w:val="-3"/>
          <w:sz w:val="28"/>
        </w:rPr>
        <w:t> </w:t>
      </w:r>
      <w:r>
        <w:rPr>
          <w:b/>
          <w:sz w:val="28"/>
        </w:rPr>
        <w:t>tâm</w:t>
      </w:r>
      <w:r>
        <w:rPr>
          <w:b/>
          <w:spacing w:val="-5"/>
          <w:sz w:val="28"/>
        </w:rPr>
        <w:t> </w:t>
      </w:r>
      <w:r>
        <w:rPr>
          <w:b/>
          <w:sz w:val="28"/>
        </w:rPr>
        <w:t>Công</w:t>
      </w:r>
      <w:r>
        <w:rPr>
          <w:b/>
          <w:spacing w:val="-3"/>
          <w:sz w:val="28"/>
        </w:rPr>
        <w:t> </w:t>
      </w:r>
      <w:r>
        <w:rPr>
          <w:b/>
          <w:sz w:val="28"/>
        </w:rPr>
        <w:t>tác</w:t>
      </w:r>
      <w:r>
        <w:rPr>
          <w:b/>
          <w:spacing w:val="-7"/>
          <w:sz w:val="28"/>
        </w:rPr>
        <w:t> </w:t>
      </w:r>
      <w:r>
        <w:rPr>
          <w:b/>
          <w:sz w:val="28"/>
        </w:rPr>
        <w:t>xã</w:t>
      </w:r>
      <w:r>
        <w:rPr>
          <w:b/>
          <w:spacing w:val="-3"/>
          <w:sz w:val="28"/>
        </w:rPr>
        <w:t> </w:t>
      </w:r>
      <w:r>
        <w:rPr>
          <w:b/>
          <w:sz w:val="28"/>
        </w:rPr>
        <w:t>hội</w:t>
      </w:r>
      <w:r>
        <w:rPr>
          <w:b/>
          <w:spacing w:val="-4"/>
          <w:sz w:val="28"/>
        </w:rPr>
        <w:t> </w:t>
      </w:r>
      <w:r>
        <w:rPr>
          <w:b/>
          <w:sz w:val="28"/>
        </w:rPr>
        <w:t>- Giá</w:t>
      </w:r>
      <w:r>
        <w:rPr>
          <w:spacing w:val="-31"/>
          <w:sz w:val="28"/>
          <w:u w:val="single"/>
        </w:rPr>
        <w:t> </w:t>
      </w:r>
      <w:r>
        <w:rPr>
          <w:b/>
          <w:sz w:val="28"/>
          <w:u w:val="single"/>
        </w:rPr>
        <w:t>o dục nghề nghiệp cho người khuyết</w:t>
      </w:r>
      <w:r>
        <w:rPr>
          <w:b/>
          <w:sz w:val="28"/>
          <w:u w:val="none"/>
        </w:rPr>
        <w:t> tật</w:t>
      </w:r>
    </w:p>
    <w:p>
      <w:pPr>
        <w:spacing w:before="316"/>
        <w:ind w:left="1183" w:right="1171" w:firstLine="0"/>
        <w:jc w:val="center"/>
        <w:rPr>
          <w:b/>
          <w:sz w:val="28"/>
        </w:rPr>
      </w:pPr>
      <w:r>
        <w:rPr>
          <w:b/>
          <w:sz w:val="28"/>
        </w:rPr>
        <w:t>GIÁM</w:t>
      </w:r>
      <w:r>
        <w:rPr>
          <w:b/>
          <w:spacing w:val="-5"/>
          <w:sz w:val="28"/>
        </w:rPr>
        <w:t> </w:t>
      </w:r>
      <w:r>
        <w:rPr>
          <w:b/>
          <w:sz w:val="28"/>
        </w:rPr>
        <w:t>ĐỐC</w:t>
      </w:r>
      <w:r>
        <w:rPr>
          <w:b/>
          <w:spacing w:val="-3"/>
          <w:sz w:val="28"/>
        </w:rPr>
        <w:t> </w:t>
      </w:r>
      <w:r>
        <w:rPr>
          <w:b/>
          <w:sz w:val="28"/>
        </w:rPr>
        <w:t>TRUNG</w:t>
      </w:r>
      <w:r>
        <w:rPr>
          <w:b/>
          <w:spacing w:val="-4"/>
          <w:sz w:val="28"/>
        </w:rPr>
        <w:t> </w:t>
      </w:r>
      <w:r>
        <w:rPr>
          <w:b/>
          <w:sz w:val="28"/>
        </w:rPr>
        <w:t>TÂM</w:t>
      </w:r>
      <w:r>
        <w:rPr>
          <w:b/>
          <w:spacing w:val="-5"/>
          <w:sz w:val="28"/>
        </w:rPr>
        <w:t> </w:t>
      </w:r>
      <w:r>
        <w:rPr>
          <w:b/>
          <w:sz w:val="28"/>
        </w:rPr>
        <w:t>CÔNG</w:t>
      </w:r>
      <w:r>
        <w:rPr>
          <w:b/>
          <w:spacing w:val="-4"/>
          <w:sz w:val="28"/>
        </w:rPr>
        <w:t> </w:t>
      </w:r>
      <w:r>
        <w:rPr>
          <w:b/>
          <w:sz w:val="28"/>
        </w:rPr>
        <w:t>TÁC</w:t>
      </w:r>
      <w:r>
        <w:rPr>
          <w:b/>
          <w:spacing w:val="-3"/>
          <w:sz w:val="28"/>
        </w:rPr>
        <w:t> </w:t>
      </w:r>
      <w:r>
        <w:rPr>
          <w:b/>
          <w:sz w:val="28"/>
        </w:rPr>
        <w:t>XÃ</w:t>
      </w:r>
      <w:r>
        <w:rPr>
          <w:b/>
          <w:spacing w:val="-3"/>
          <w:sz w:val="28"/>
        </w:rPr>
        <w:t> </w:t>
      </w:r>
      <w:r>
        <w:rPr>
          <w:b/>
          <w:sz w:val="28"/>
        </w:rPr>
        <w:t>HỘI -</w:t>
      </w:r>
      <w:r>
        <w:rPr>
          <w:b/>
          <w:spacing w:val="-5"/>
          <w:sz w:val="28"/>
        </w:rPr>
        <w:t> </w:t>
      </w:r>
      <w:r>
        <w:rPr>
          <w:b/>
          <w:sz w:val="28"/>
        </w:rPr>
        <w:t>GIÁO</w:t>
      </w:r>
      <w:r>
        <w:rPr>
          <w:b/>
          <w:spacing w:val="-4"/>
          <w:sz w:val="28"/>
        </w:rPr>
        <w:t> </w:t>
      </w:r>
      <w:r>
        <w:rPr>
          <w:b/>
          <w:sz w:val="28"/>
        </w:rPr>
        <w:t>DỤC NGHỀ NGHIỆP CHO NGƯỜI KHUYẾT TẬT</w:t>
      </w:r>
    </w:p>
    <w:p>
      <w:pPr>
        <w:pStyle w:val="BodyText"/>
        <w:spacing w:line="237" w:lineRule="auto" w:before="183"/>
      </w:pPr>
      <w:r>
        <w:rPr>
          <w:i/>
        </w:rPr>
        <w:t>Căn cứ Quyết định số 2299/QĐ-UBND ngày 02/10/2024 của Chủ tịch</w:t>
      </w:r>
      <w:r>
        <w:rPr/>
        <w:t> UBND tỉnh ban hành Quy chế hoạt động của Hội đồng Đánh giá hiệu quả áp dụng, phạm vi ảnh hưởng của sáng kiến, đề tài khoa học, đề án khoa học, công trình khoa học và công nghệ trên địa bàn tỉnh Hà Tĩnh;</w:t>
      </w:r>
    </w:p>
    <w:p>
      <w:pPr>
        <w:pStyle w:val="BodyText"/>
        <w:spacing w:line="237" w:lineRule="auto" w:before="6"/>
        <w:ind w:right="808"/>
      </w:pPr>
      <w:r>
        <w:rPr>
          <w:i/>
        </w:rPr>
        <w:t>Căn cứ Quyết định</w:t>
      </w:r>
      <w:r>
        <w:rPr>
          <w:i/>
          <w:spacing w:val="-1"/>
        </w:rPr>
        <w:t> </w:t>
      </w:r>
      <w:r>
        <w:rPr>
          <w:i/>
        </w:rPr>
        <w:t>số 1595/QĐ-UBND ngày 30/5/2019 của</w:t>
      </w:r>
      <w:r>
        <w:rPr>
          <w:i/>
          <w:spacing w:val="-1"/>
        </w:rPr>
        <w:t> </w:t>
      </w:r>
      <w:r>
        <w:rPr>
          <w:i/>
        </w:rPr>
        <w:t>UBND tỉnh Hà</w:t>
      </w:r>
      <w:r>
        <w:rPr/>
        <w:t> Tĩnh về việc thành lập Trung tâm Công tác xã hội- Quỹ Bảo trợ trẻ em, tư vấn, giáo dục nghề nghiệp, phục hồi chức năng cho người khuyết tật;</w:t>
      </w:r>
    </w:p>
    <w:p>
      <w:pPr>
        <w:pStyle w:val="BodyText"/>
        <w:spacing w:line="237" w:lineRule="auto"/>
        <w:ind w:right="808"/>
      </w:pPr>
      <w:r>
        <w:rPr>
          <w:i/>
        </w:rPr>
        <w:t>Căn cứ Quyết định số 2106/QĐ-SLĐTBXH ngày 04/3/2024 của Giám đốc</w:t>
      </w:r>
      <w:r>
        <w:rPr/>
        <w:t> Sở Lao động - Thương binh và Xã hội về việc ban hành quy định chức năng, nhiệm vụ, quyền hạn của Trung tâm Công tác xã hội - Giáo dục nghề nghiệp</w:t>
      </w:r>
      <w:r>
        <w:rPr>
          <w:spacing w:val="80"/>
        </w:rPr>
        <w:t> </w:t>
      </w:r>
      <w:r>
        <w:rPr/>
        <w:t>cho người khuyết tật;</w:t>
      </w:r>
    </w:p>
    <w:p>
      <w:pPr>
        <w:pStyle w:val="BodyText"/>
        <w:spacing w:line="237" w:lineRule="auto" w:before="5"/>
      </w:pPr>
      <w:r>
        <w:rPr>
          <w:i/>
        </w:rPr>
        <w:t>Căn cứ Quyết định 10299/QĐ-SLĐTBXH ngày 29/10/2024 của Sở Lao</w:t>
      </w:r>
      <w:r>
        <w:rPr/>
        <w:t> động Thương</w:t>
      </w:r>
      <w:r>
        <w:rPr>
          <w:spacing w:val="-1"/>
        </w:rPr>
        <w:t> </w:t>
      </w:r>
      <w:r>
        <w:rPr/>
        <w:t>binh và</w:t>
      </w:r>
      <w:r>
        <w:rPr>
          <w:spacing w:val="-2"/>
        </w:rPr>
        <w:t> </w:t>
      </w:r>
      <w:r>
        <w:rPr/>
        <w:t>Xã</w:t>
      </w:r>
      <w:r>
        <w:rPr>
          <w:spacing w:val="-1"/>
        </w:rPr>
        <w:t> </w:t>
      </w:r>
      <w:r>
        <w:rPr/>
        <w:t>hội</w:t>
      </w:r>
      <w:r>
        <w:rPr>
          <w:spacing w:val="-1"/>
        </w:rPr>
        <w:t> </w:t>
      </w:r>
      <w:r>
        <w:rPr/>
        <w:t>về</w:t>
      </w:r>
      <w:r>
        <w:rPr>
          <w:spacing w:val="-1"/>
        </w:rPr>
        <w:t> </w:t>
      </w:r>
      <w:r>
        <w:rPr/>
        <w:t>việc</w:t>
      </w:r>
      <w:r>
        <w:rPr>
          <w:spacing w:val="-2"/>
        </w:rPr>
        <w:t> </w:t>
      </w:r>
      <w:r>
        <w:rPr/>
        <w:t>ban</w:t>
      </w:r>
      <w:r>
        <w:rPr>
          <w:spacing w:val="-1"/>
        </w:rPr>
        <w:t> </w:t>
      </w:r>
      <w:r>
        <w:rPr/>
        <w:t>hành</w:t>
      </w:r>
      <w:r>
        <w:rPr>
          <w:spacing w:val="-1"/>
        </w:rPr>
        <w:t> </w:t>
      </w:r>
      <w:r>
        <w:rPr/>
        <w:t>Quy</w:t>
      </w:r>
      <w:r>
        <w:rPr>
          <w:spacing w:val="-1"/>
        </w:rPr>
        <w:t> </w:t>
      </w:r>
      <w:r>
        <w:rPr/>
        <w:t>chế</w:t>
      </w:r>
      <w:r>
        <w:rPr>
          <w:spacing w:val="-1"/>
        </w:rPr>
        <w:t> </w:t>
      </w:r>
      <w:r>
        <w:rPr/>
        <w:t>xét công</w:t>
      </w:r>
      <w:r>
        <w:rPr>
          <w:spacing w:val="-2"/>
        </w:rPr>
        <w:t> </w:t>
      </w:r>
      <w:r>
        <w:rPr/>
        <w:t>nhận sáng</w:t>
      </w:r>
      <w:r>
        <w:rPr>
          <w:spacing w:val="-1"/>
        </w:rPr>
        <w:t> </w:t>
      </w:r>
      <w:r>
        <w:rPr/>
        <w:t>kiến; đánh giá hiệu quả áp dụng, phạm vi ảnh hưởng của sáng kiến, đề tài khoa học, đề án khoa học, công trình khoa học và công nghệ của Sở Lao động – Thương binh và Xã hội;</w:t>
      </w:r>
    </w:p>
    <w:p>
      <w:pPr>
        <w:pStyle w:val="BodyText"/>
        <w:spacing w:line="237" w:lineRule="auto" w:before="7"/>
        <w:ind w:right="814"/>
      </w:pPr>
      <w:r>
        <w:rPr>
          <w:i/>
        </w:rPr>
        <w:t>Thực hiện Văn bản số 3262/SLĐTBXH-VP ngày 31/10/2024 của Sở Lao</w:t>
      </w:r>
      <w:r>
        <w:rPr/>
        <w:t> động Thương binh và Xã hội về việc đôn đốc, hướng dẫn một số nội dung về xét công nhận sáng kiến năm 2024;</w:t>
      </w:r>
    </w:p>
    <w:p>
      <w:pPr>
        <w:pStyle w:val="BodyText"/>
        <w:spacing w:line="237" w:lineRule="auto"/>
      </w:pPr>
      <w:r>
        <w:rPr>
          <w:i/>
        </w:rPr>
        <w:t>Căn cứ Kế hoạch số 418/KH-TTCTXH-TCHC ngày 05/11/2024 của Trung</w:t>
      </w:r>
      <w:r>
        <w:rPr/>
        <w:t> tâm Công tác xã hội - Giáo dục nghề nghiệp cho người khuyết tật về việc tổ</w:t>
      </w:r>
      <w:r>
        <w:rPr>
          <w:spacing w:val="40"/>
        </w:rPr>
        <w:t> </w:t>
      </w:r>
      <w:r>
        <w:rPr/>
        <w:t>chức xét công nhận sáng kiến kinh nghiệm đối với VC, NLĐ thuộc Trung tâm;</w:t>
      </w:r>
    </w:p>
    <w:p>
      <w:pPr>
        <w:pStyle w:val="BodyText"/>
        <w:spacing w:line="237" w:lineRule="auto"/>
      </w:pPr>
      <w:r>
        <w:rPr>
          <w:i/>
        </w:rPr>
        <w:t>Căn cứ Quyết định 419/QĐ-TTCTXH-TCHC ngày 05/11/2024 về việc</w:t>
      </w:r>
      <w:r>
        <w:rPr>
          <w:spacing w:val="40"/>
        </w:rPr>
        <w:t> </w:t>
      </w:r>
      <w:r>
        <w:rPr/>
        <w:t>thành lập Hội đồng xét,</w:t>
      </w:r>
      <w:r>
        <w:rPr>
          <w:spacing w:val="-1"/>
        </w:rPr>
        <w:t> </w:t>
      </w:r>
      <w:r>
        <w:rPr/>
        <w:t>công nhận sáng kiến năm 2024 của Trung tâm Công tác xã hội – Giáo dục nghề nghiệp cho người khuyết tật.</w:t>
      </w:r>
    </w:p>
    <w:p>
      <w:pPr>
        <w:pStyle w:val="BodyText"/>
        <w:spacing w:line="237" w:lineRule="auto"/>
      </w:pPr>
      <w:r>
        <w:rPr>
          <w:i/>
        </w:rPr>
        <w:t>Xét đề nghị của Hội đồng sáng kiến Trung tâm Công tác xã hội - Giáo dục</w:t>
      </w:r>
      <w:r>
        <w:rPr/>
        <w:t> nghề nghiệp cho người khuyết tật.</w:t>
      </w:r>
    </w:p>
    <w:p>
      <w:pPr>
        <w:spacing w:before="279"/>
        <w:ind w:left="1573" w:right="1564" w:firstLine="0"/>
        <w:jc w:val="center"/>
        <w:rPr>
          <w:b/>
          <w:sz w:val="28"/>
        </w:rPr>
      </w:pPr>
      <w:r>
        <w:rPr>
          <w:b/>
          <w:sz w:val="28"/>
        </w:rPr>
        <w:t>QUYẾT</w:t>
      </w:r>
      <w:r>
        <w:rPr>
          <w:b/>
          <w:spacing w:val="-8"/>
          <w:sz w:val="28"/>
        </w:rPr>
        <w:t> </w:t>
      </w:r>
      <w:r>
        <w:rPr>
          <w:b/>
          <w:spacing w:val="-4"/>
          <w:sz w:val="28"/>
        </w:rPr>
        <w:t>ĐỊNH</w:t>
      </w:r>
    </w:p>
    <w:p>
      <w:pPr>
        <w:spacing w:line="240" w:lineRule="auto" w:before="110"/>
        <w:ind w:left="822" w:right="807" w:firstLine="566"/>
        <w:jc w:val="both"/>
        <w:rPr>
          <w:i/>
          <w:sz w:val="28"/>
        </w:rPr>
      </w:pPr>
      <w:r>
        <w:rPr>
          <w:b/>
          <w:sz w:val="28"/>
        </w:rPr>
        <w:t>Điều 1. </w:t>
      </w:r>
      <w:r>
        <w:rPr>
          <w:sz w:val="28"/>
        </w:rPr>
        <w:t>Công nhận 08 sáng kiến năm 2024, Trung tâm Công tác xã hội - Giáo dục nghề nghiệp cho người khuyết tật của các cá nhân. </w:t>
      </w:r>
      <w:r>
        <w:rPr>
          <w:i/>
          <w:sz w:val="28"/>
        </w:rPr>
        <w:t>(có danh sách kèm</w:t>
      </w:r>
      <w:r>
        <w:rPr>
          <w:i/>
          <w:sz w:val="28"/>
        </w:rPr>
        <w:t> </w:t>
      </w:r>
      <w:r>
        <w:rPr>
          <w:i/>
          <w:spacing w:val="-2"/>
          <w:sz w:val="28"/>
        </w:rPr>
        <w:t>theo)</w:t>
      </w:r>
    </w:p>
    <w:p>
      <w:pPr>
        <w:spacing w:after="0" w:line="240" w:lineRule="auto"/>
        <w:jc w:val="both"/>
        <w:rPr>
          <w:sz w:val="28"/>
        </w:rPr>
        <w:sectPr>
          <w:type w:val="continuous"/>
          <w:pgSz w:w="11910" w:h="16850"/>
          <w:pgMar w:top="1020" w:bottom="280" w:left="880" w:right="320"/>
        </w:sectPr>
      </w:pPr>
    </w:p>
    <w:p>
      <w:pPr>
        <w:spacing w:line="237" w:lineRule="auto" w:before="62"/>
        <w:ind w:left="822" w:right="818" w:firstLine="566"/>
        <w:jc w:val="both"/>
        <w:rPr>
          <w:sz w:val="28"/>
        </w:rPr>
      </w:pPr>
      <w:r>
        <w:rPr>
          <w:b/>
          <w:sz w:val="28"/>
        </w:rPr>
        <w:t>Điều</w:t>
      </w:r>
      <w:r>
        <w:rPr>
          <w:b/>
          <w:spacing w:val="-1"/>
          <w:sz w:val="28"/>
        </w:rPr>
        <w:t> </w:t>
      </w:r>
      <w:r>
        <w:rPr>
          <w:b/>
          <w:sz w:val="28"/>
        </w:rPr>
        <w:t>2. </w:t>
      </w:r>
      <w:r>
        <w:rPr>
          <w:sz w:val="28"/>
        </w:rPr>
        <w:t>Các</w:t>
      </w:r>
      <w:r>
        <w:rPr>
          <w:spacing w:val="-1"/>
          <w:sz w:val="28"/>
        </w:rPr>
        <w:t> </w:t>
      </w:r>
      <w:r>
        <w:rPr>
          <w:sz w:val="28"/>
        </w:rPr>
        <w:t>cá</w:t>
      </w:r>
      <w:r>
        <w:rPr>
          <w:spacing w:val="-1"/>
          <w:sz w:val="28"/>
        </w:rPr>
        <w:t> </w:t>
      </w:r>
      <w:r>
        <w:rPr>
          <w:sz w:val="28"/>
        </w:rPr>
        <w:t>nhân có sáng kiến</w:t>
      </w:r>
      <w:r>
        <w:rPr>
          <w:spacing w:val="-1"/>
          <w:sz w:val="28"/>
        </w:rPr>
        <w:t> </w:t>
      </w:r>
      <w:r>
        <w:rPr>
          <w:sz w:val="28"/>
        </w:rPr>
        <w:t>được</w:t>
      </w:r>
      <w:r>
        <w:rPr>
          <w:spacing w:val="-1"/>
          <w:sz w:val="28"/>
        </w:rPr>
        <w:t> </w:t>
      </w:r>
      <w:r>
        <w:rPr>
          <w:sz w:val="28"/>
        </w:rPr>
        <w:t>hưởng quyền lợi theo quy</w:t>
      </w:r>
      <w:r>
        <w:rPr>
          <w:spacing w:val="-1"/>
          <w:sz w:val="28"/>
        </w:rPr>
        <w:t> </w:t>
      </w:r>
      <w:r>
        <w:rPr>
          <w:sz w:val="28"/>
        </w:rPr>
        <w:t>định hiện hành và triển khai áp dụng các sáng kiến được công nhận của các cá nhân trong đơn vị.</w:t>
      </w:r>
    </w:p>
    <w:p>
      <w:pPr>
        <w:spacing w:line="237" w:lineRule="auto" w:before="4"/>
        <w:ind w:left="822" w:right="810" w:firstLine="566"/>
        <w:jc w:val="both"/>
        <w:rPr>
          <w:sz w:val="28"/>
        </w:rPr>
      </w:pPr>
      <w:r>
        <w:rPr/>
        <w:drawing>
          <wp:anchor distT="0" distB="0" distL="0" distR="0" allowOverlap="1" layoutInCell="1" locked="0" behindDoc="0" simplePos="0" relativeHeight="15729152">
            <wp:simplePos x="0" y="0"/>
            <wp:positionH relativeFrom="page">
              <wp:posOffset>3479546</wp:posOffset>
            </wp:positionH>
            <wp:positionV relativeFrom="paragraph">
              <wp:posOffset>1265117</wp:posOffset>
            </wp:positionV>
            <wp:extent cx="3809999" cy="6822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09999" cy="682244"/>
                    </a:xfrm>
                    <a:prstGeom prst="rect">
                      <a:avLst/>
                    </a:prstGeom>
                  </pic:spPr>
                </pic:pic>
              </a:graphicData>
            </a:graphic>
          </wp:anchor>
        </w:drawing>
      </w:r>
      <w:r>
        <w:rPr>
          <w:b/>
          <w:sz w:val="28"/>
        </w:rPr>
        <w:t>Điều 3. </w:t>
      </w:r>
      <w:r>
        <w:rPr>
          <w:sz w:val="28"/>
        </w:rPr>
        <w:t>Hội đồng sáng kiến; Trưởng các Phòng, Bộ phận thuộc Trung tâm Công tác xã hội - Giáo dục nghề nghiệp cho người khuyết tật và cá nhân có tên tại điều 1 chịu trách nhiệm thi hành Quyết định này.</w:t>
      </w:r>
    </w:p>
    <w:p>
      <w:pPr>
        <w:pStyle w:val="BodyText"/>
        <w:spacing w:before="137"/>
        <w:ind w:left="0" w:right="0" w:firstLine="0"/>
        <w:jc w:val="left"/>
        <w:rPr>
          <w:i w:val="0"/>
          <w:sz w:val="20"/>
        </w:rPr>
      </w:pPr>
    </w:p>
    <w:tbl>
      <w:tblPr>
        <w:tblW w:w="0" w:type="auto"/>
        <w:jc w:val="left"/>
        <w:tblInd w:w="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4"/>
        <w:gridCol w:w="3162"/>
      </w:tblGrid>
      <w:tr>
        <w:trPr>
          <w:trHeight w:val="2128" w:hRule="atLeast"/>
        </w:trPr>
        <w:tc>
          <w:tcPr>
            <w:tcW w:w="4384" w:type="dxa"/>
          </w:tcPr>
          <w:p>
            <w:pPr>
              <w:pStyle w:val="TableParagraph"/>
              <w:spacing w:before="78"/>
              <w:ind w:left="50"/>
              <w:rPr>
                <w:b/>
                <w:i/>
                <w:sz w:val="22"/>
              </w:rPr>
            </w:pPr>
            <w:r>
              <w:rPr>
                <w:b/>
                <w:i/>
                <w:sz w:val="22"/>
              </w:rPr>
              <w:t>Nơi</w:t>
            </w:r>
            <w:r>
              <w:rPr>
                <w:b/>
                <w:i/>
                <w:spacing w:val="-2"/>
                <w:sz w:val="22"/>
              </w:rPr>
              <w:t> nhận:</w:t>
            </w:r>
          </w:p>
          <w:p>
            <w:pPr>
              <w:pStyle w:val="TableParagraph"/>
              <w:numPr>
                <w:ilvl w:val="0"/>
                <w:numId w:val="1"/>
              </w:numPr>
              <w:tabs>
                <w:tab w:pos="176" w:val="left" w:leader="none"/>
              </w:tabs>
              <w:spacing w:line="252" w:lineRule="exact" w:before="2" w:after="0"/>
              <w:ind w:left="176" w:right="0" w:hanging="126"/>
              <w:jc w:val="left"/>
              <w:rPr>
                <w:sz w:val="22"/>
              </w:rPr>
            </w:pPr>
            <w:r>
              <w:rPr>
                <w:sz w:val="22"/>
              </w:rPr>
              <w:t>Như</w:t>
            </w:r>
            <w:r>
              <w:rPr>
                <w:spacing w:val="-1"/>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0" w:after="0"/>
              <w:ind w:left="176" w:right="0" w:hanging="126"/>
              <w:jc w:val="left"/>
              <w:rPr>
                <w:sz w:val="22"/>
              </w:rPr>
            </w:pPr>
            <w:r>
              <w:rPr>
                <w:sz w:val="22"/>
              </w:rPr>
              <w:t>Sở</w:t>
            </w:r>
            <w:r>
              <w:rPr>
                <w:spacing w:val="-3"/>
                <w:sz w:val="22"/>
              </w:rPr>
              <w:t> </w:t>
            </w:r>
            <w:r>
              <w:rPr>
                <w:sz w:val="22"/>
              </w:rPr>
              <w:t>Lao</w:t>
            </w:r>
            <w:r>
              <w:rPr>
                <w:spacing w:val="-2"/>
                <w:sz w:val="22"/>
              </w:rPr>
              <w:t> </w:t>
            </w:r>
            <w:r>
              <w:rPr>
                <w:sz w:val="22"/>
              </w:rPr>
              <w:t>động-</w:t>
            </w:r>
            <w:r>
              <w:rPr>
                <w:spacing w:val="-2"/>
                <w:sz w:val="22"/>
              </w:rPr>
              <w:t>TB&amp;XH;</w:t>
            </w:r>
          </w:p>
          <w:p>
            <w:pPr>
              <w:pStyle w:val="TableParagraph"/>
              <w:numPr>
                <w:ilvl w:val="0"/>
                <w:numId w:val="1"/>
              </w:numPr>
              <w:tabs>
                <w:tab w:pos="176" w:val="left" w:leader="none"/>
              </w:tabs>
              <w:spacing w:line="252" w:lineRule="exact" w:before="0" w:after="0"/>
              <w:ind w:left="176" w:right="0" w:hanging="126"/>
              <w:jc w:val="left"/>
              <w:rPr>
                <w:sz w:val="22"/>
              </w:rPr>
            </w:pPr>
            <w:r>
              <w:rPr>
                <w:sz w:val="22"/>
              </w:rPr>
              <w:t>Giám</w:t>
            </w:r>
            <w:r>
              <w:rPr>
                <w:spacing w:val="-1"/>
                <w:sz w:val="22"/>
              </w:rPr>
              <w:t> </w:t>
            </w:r>
            <w:r>
              <w:rPr>
                <w:sz w:val="22"/>
              </w:rPr>
              <w:t>đốc,</w:t>
            </w:r>
            <w:r>
              <w:rPr>
                <w:spacing w:val="-2"/>
                <w:sz w:val="22"/>
              </w:rPr>
              <w:t> </w:t>
            </w:r>
            <w:r>
              <w:rPr>
                <w:sz w:val="22"/>
              </w:rPr>
              <w:t>các</w:t>
            </w:r>
            <w:r>
              <w:rPr>
                <w:spacing w:val="-2"/>
                <w:sz w:val="22"/>
              </w:rPr>
              <w:t> </w:t>
            </w:r>
            <w:r>
              <w:rPr>
                <w:sz w:val="22"/>
              </w:rPr>
              <w:t>Phó</w:t>
            </w:r>
            <w:r>
              <w:rPr>
                <w:spacing w:val="-5"/>
                <w:sz w:val="22"/>
              </w:rPr>
              <w:t> </w:t>
            </w:r>
            <w:r>
              <w:rPr>
                <w:sz w:val="22"/>
              </w:rPr>
              <w:t>Giám</w:t>
            </w:r>
            <w:r>
              <w:rPr>
                <w:spacing w:val="-1"/>
                <w:sz w:val="22"/>
              </w:rPr>
              <w:t> </w:t>
            </w:r>
            <w:r>
              <w:rPr>
                <w:sz w:val="22"/>
              </w:rPr>
              <w:t>đốc</w:t>
            </w:r>
            <w:r>
              <w:rPr>
                <w:spacing w:val="-1"/>
                <w:sz w:val="22"/>
              </w:rPr>
              <w:t> </w:t>
            </w:r>
            <w:r>
              <w:rPr>
                <w:spacing w:val="-5"/>
                <w:sz w:val="22"/>
              </w:rPr>
              <w:t>TT;</w:t>
            </w:r>
          </w:p>
          <w:p>
            <w:pPr>
              <w:pStyle w:val="TableParagraph"/>
              <w:numPr>
                <w:ilvl w:val="0"/>
                <w:numId w:val="1"/>
              </w:numPr>
              <w:tabs>
                <w:tab w:pos="176" w:val="left" w:leader="none"/>
              </w:tabs>
              <w:spacing w:line="240" w:lineRule="auto" w:before="1"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162" w:type="dxa"/>
          </w:tcPr>
          <w:p>
            <w:pPr>
              <w:pStyle w:val="TableParagraph"/>
              <w:spacing w:line="311" w:lineRule="exact"/>
              <w:ind w:left="1120"/>
              <w:jc w:val="center"/>
              <w:rPr>
                <w:b/>
                <w:sz w:val="28"/>
              </w:rPr>
            </w:pPr>
            <w:r>
              <w:rPr/>
              <mc:AlternateContent>
                <mc:Choice Requires="wps">
                  <w:drawing>
                    <wp:anchor distT="0" distB="0" distL="0" distR="0" allowOverlap="1" layoutInCell="1" locked="0" behindDoc="1" simplePos="0" relativeHeight="487442944">
                      <wp:simplePos x="0" y="0"/>
                      <wp:positionH relativeFrom="column">
                        <wp:posOffset>21700</wp:posOffset>
                      </wp:positionH>
                      <wp:positionV relativeFrom="paragraph">
                        <wp:posOffset>-17002</wp:posOffset>
                      </wp:positionV>
                      <wp:extent cx="1193800" cy="11938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193800" cy="1193800"/>
                                <a:chExt cx="1193800" cy="1193800"/>
                              </a:xfrm>
                            </wpg:grpSpPr>
                            <pic:pic>
                              <pic:nvPicPr>
                                <pic:cNvPr id="3" name="Image 3"/>
                                <pic:cNvPicPr/>
                              </pic:nvPicPr>
                              <pic:blipFill>
                                <a:blip r:embed="rId6" cstate="print"/>
                                <a:stretch>
                                  <a:fillRect/>
                                </a:stretch>
                              </pic:blipFill>
                              <pic:spPr>
                                <a:xfrm>
                                  <a:off x="0" y="0"/>
                                  <a:ext cx="1187577" cy="1187577"/>
                                </a:xfrm>
                                <a:prstGeom prst="rect">
                                  <a:avLst/>
                                </a:prstGeom>
                              </pic:spPr>
                            </pic:pic>
                          </wpg:wgp>
                        </a:graphicData>
                      </a:graphic>
                    </wp:anchor>
                  </w:drawing>
                </mc:Choice>
                <mc:Fallback>
                  <w:pict>
                    <v:group style="position:absolute;margin-left:1.708686pt;margin-top:-1.338799pt;width:94pt;height:94pt;mso-position-horizontal-relative:column;mso-position-vertical-relative:paragraph;z-index:-15873536" id="docshapegroup1" coordorigin="34,-27" coordsize="1880,1880">
                      <v:shape style="position:absolute;left:34;top:-27;width:1871;height:1871" type="#_x0000_t75" id="docshape2" stroked="false">
                        <v:imagedata r:id="rId6" o:title=""/>
                      </v:shape>
                      <w10:wrap type="none"/>
                    </v:group>
                  </w:pict>
                </mc:Fallback>
              </mc:AlternateContent>
            </w: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spacing w:before="207"/>
              <w:rPr>
                <w:sz w:val="28"/>
              </w:rPr>
            </w:pPr>
          </w:p>
          <w:p>
            <w:pPr>
              <w:pStyle w:val="TableParagraph"/>
              <w:spacing w:line="302" w:lineRule="exact"/>
              <w:ind w:left="1191"/>
              <w:jc w:val="center"/>
              <w:rPr>
                <w:b/>
                <w:sz w:val="28"/>
              </w:rPr>
            </w:pPr>
            <w:r>
              <w:rPr>
                <w:b/>
                <w:sz w:val="28"/>
              </w:rPr>
              <w:t>Thái</w:t>
            </w:r>
            <w:r>
              <w:rPr>
                <w:b/>
                <w:spacing w:val="-3"/>
                <w:sz w:val="28"/>
              </w:rPr>
              <w:t> </w:t>
            </w:r>
            <w:r>
              <w:rPr>
                <w:b/>
                <w:sz w:val="28"/>
              </w:rPr>
              <w:t>Ngọc</w:t>
            </w:r>
            <w:r>
              <w:rPr>
                <w:b/>
                <w:spacing w:val="-1"/>
                <w:sz w:val="28"/>
              </w:rPr>
              <w:t> </w:t>
            </w:r>
            <w:r>
              <w:rPr>
                <w:b/>
                <w:spacing w:val="-5"/>
                <w:sz w:val="28"/>
              </w:rPr>
              <w:t>Lâm</w:t>
            </w:r>
          </w:p>
        </w:tc>
      </w:tr>
    </w:tbl>
    <w:p>
      <w:pPr>
        <w:spacing w:after="0" w:line="302" w:lineRule="exact"/>
        <w:jc w:val="center"/>
        <w:rPr>
          <w:sz w:val="28"/>
        </w:rPr>
        <w:sectPr>
          <w:pgSz w:w="11910" w:h="16850"/>
          <w:pgMar w:top="900" w:bottom="280" w:left="880" w:right="320"/>
        </w:sectPr>
      </w:pPr>
    </w:p>
    <w:p>
      <w:pPr>
        <w:spacing w:line="322" w:lineRule="exact" w:before="66"/>
        <w:ind w:left="1573" w:right="1564" w:firstLine="0"/>
        <w:jc w:val="center"/>
        <w:rPr>
          <w:b/>
          <w:sz w:val="28"/>
        </w:rPr>
      </w:pPr>
      <w:r>
        <w:rPr>
          <w:b/>
          <w:sz w:val="28"/>
        </w:rPr>
        <w:t>DANH</w:t>
      </w:r>
      <w:r>
        <w:rPr>
          <w:b/>
          <w:spacing w:val="-2"/>
          <w:sz w:val="28"/>
        </w:rPr>
        <w:t> </w:t>
      </w:r>
      <w:r>
        <w:rPr>
          <w:b/>
          <w:spacing w:val="-4"/>
          <w:sz w:val="28"/>
        </w:rPr>
        <w:t>SÁCH</w:t>
      </w:r>
    </w:p>
    <w:p>
      <w:pPr>
        <w:spacing w:before="0"/>
        <w:ind w:left="819" w:right="813" w:firstLine="0"/>
        <w:jc w:val="center"/>
        <w:rPr>
          <w:b/>
          <w:sz w:val="28"/>
        </w:rPr>
      </w:pPr>
      <w:r>
        <w:rPr>
          <w:b/>
          <w:sz w:val="28"/>
        </w:rPr>
        <w:t>Các</w:t>
      </w:r>
      <w:r>
        <w:rPr>
          <w:b/>
          <w:spacing w:val="-3"/>
          <w:sz w:val="28"/>
        </w:rPr>
        <w:t> </w:t>
      </w:r>
      <w:r>
        <w:rPr>
          <w:b/>
          <w:sz w:val="28"/>
        </w:rPr>
        <w:t>cá</w:t>
      </w:r>
      <w:r>
        <w:rPr>
          <w:b/>
          <w:spacing w:val="-3"/>
          <w:sz w:val="28"/>
        </w:rPr>
        <w:t> </w:t>
      </w:r>
      <w:r>
        <w:rPr>
          <w:b/>
          <w:sz w:val="28"/>
        </w:rPr>
        <w:t>nhân</w:t>
      </w:r>
      <w:r>
        <w:rPr>
          <w:b/>
          <w:spacing w:val="-3"/>
          <w:sz w:val="28"/>
        </w:rPr>
        <w:t> </w:t>
      </w:r>
      <w:r>
        <w:rPr>
          <w:b/>
          <w:sz w:val="28"/>
        </w:rPr>
        <w:t>được</w:t>
      </w:r>
      <w:r>
        <w:rPr>
          <w:b/>
          <w:spacing w:val="-3"/>
          <w:sz w:val="28"/>
        </w:rPr>
        <w:t> </w:t>
      </w:r>
      <w:r>
        <w:rPr>
          <w:b/>
          <w:sz w:val="28"/>
        </w:rPr>
        <w:t>công</w:t>
      </w:r>
      <w:r>
        <w:rPr>
          <w:b/>
          <w:spacing w:val="-2"/>
          <w:sz w:val="28"/>
        </w:rPr>
        <w:t> </w:t>
      </w:r>
      <w:r>
        <w:rPr>
          <w:b/>
          <w:sz w:val="28"/>
        </w:rPr>
        <w:t>nhận</w:t>
      </w:r>
      <w:r>
        <w:rPr>
          <w:b/>
          <w:spacing w:val="-3"/>
          <w:sz w:val="28"/>
        </w:rPr>
        <w:t> </w:t>
      </w:r>
      <w:r>
        <w:rPr>
          <w:b/>
          <w:sz w:val="28"/>
        </w:rPr>
        <w:t>Sáng</w:t>
      </w:r>
      <w:r>
        <w:rPr>
          <w:b/>
          <w:spacing w:val="-2"/>
          <w:sz w:val="28"/>
        </w:rPr>
        <w:t> </w:t>
      </w:r>
      <w:r>
        <w:rPr>
          <w:b/>
          <w:sz w:val="28"/>
        </w:rPr>
        <w:t>kiến</w:t>
      </w:r>
      <w:r>
        <w:rPr>
          <w:b/>
          <w:spacing w:val="-6"/>
          <w:sz w:val="28"/>
        </w:rPr>
        <w:t> </w:t>
      </w:r>
      <w:r>
        <w:rPr>
          <w:b/>
          <w:sz w:val="28"/>
        </w:rPr>
        <w:t>năm</w:t>
      </w:r>
      <w:r>
        <w:rPr>
          <w:b/>
          <w:spacing w:val="-4"/>
          <w:sz w:val="28"/>
        </w:rPr>
        <w:t> </w:t>
      </w:r>
      <w:r>
        <w:rPr>
          <w:b/>
          <w:sz w:val="28"/>
        </w:rPr>
        <w:t>2024</w:t>
      </w:r>
      <w:r>
        <w:rPr>
          <w:b/>
          <w:spacing w:val="-2"/>
          <w:sz w:val="28"/>
        </w:rPr>
        <w:t> </w:t>
      </w:r>
      <w:r>
        <w:rPr>
          <w:b/>
          <w:sz w:val="28"/>
        </w:rPr>
        <w:t>Trung</w:t>
      </w:r>
      <w:r>
        <w:rPr>
          <w:b/>
          <w:spacing w:val="-2"/>
          <w:sz w:val="28"/>
        </w:rPr>
        <w:t> </w:t>
      </w:r>
      <w:r>
        <w:rPr>
          <w:b/>
          <w:sz w:val="28"/>
        </w:rPr>
        <w:t>tâm</w:t>
      </w:r>
      <w:r>
        <w:rPr>
          <w:b/>
          <w:spacing w:val="-4"/>
          <w:sz w:val="28"/>
        </w:rPr>
        <w:t> </w:t>
      </w:r>
      <w:r>
        <w:rPr>
          <w:b/>
          <w:sz w:val="28"/>
        </w:rPr>
        <w:t>Công</w:t>
      </w:r>
      <w:r>
        <w:rPr>
          <w:b/>
          <w:spacing w:val="-2"/>
          <w:sz w:val="28"/>
        </w:rPr>
        <w:t> </w:t>
      </w:r>
      <w:r>
        <w:rPr>
          <w:b/>
          <w:sz w:val="28"/>
        </w:rPr>
        <w:t>tác</w:t>
      </w:r>
      <w:r>
        <w:rPr>
          <w:b/>
          <w:spacing w:val="-3"/>
          <w:sz w:val="28"/>
        </w:rPr>
        <w:t> </w:t>
      </w:r>
      <w:r>
        <w:rPr>
          <w:b/>
          <w:sz w:val="28"/>
        </w:rPr>
        <w:t>xã hội - Giáo dục nghề nghiệp cho người khuyết tật</w:t>
      </w:r>
    </w:p>
    <w:p>
      <w:pPr>
        <w:pStyle w:val="BodyText"/>
        <w:tabs>
          <w:tab w:pos="3760" w:val="left" w:leader="none"/>
          <w:tab w:pos="6258" w:val="left" w:leader="none"/>
        </w:tabs>
        <w:spacing w:before="0"/>
        <w:ind w:left="1062" w:right="1054" w:firstLine="0"/>
        <w:jc w:val="center"/>
      </w:pPr>
      <w:r>
        <w:rPr>
          <w:i/>
        </w:rPr>
        <w:t>(Theo Quyết định</w:t>
      </w:r>
      <w:r>
        <w:rPr>
          <w:i/>
          <w:spacing w:val="40"/>
        </w:rPr>
        <w:t> </w:t>
      </w:r>
      <w:r>
        <w:rPr>
          <w:i/>
        </w:rPr>
        <w:t>số</w:t>
        <w:tab/>
        <w:t>/QĐ-TTCTXH ngày</w:t>
        <w:tab/>
        <w:t>/11/2024</w:t>
      </w:r>
      <w:r>
        <w:rPr>
          <w:i/>
          <w:spacing w:val="-8"/>
        </w:rPr>
        <w:t> </w:t>
      </w:r>
      <w:r>
        <w:rPr>
          <w:i/>
        </w:rPr>
        <w:t>của</w:t>
      </w:r>
      <w:r>
        <w:rPr>
          <w:i/>
          <w:spacing w:val="-11"/>
        </w:rPr>
        <w:t> </w:t>
      </w:r>
      <w:r>
        <w:rPr>
          <w:i/>
        </w:rPr>
        <w:t>Giám</w:t>
      </w:r>
      <w:r>
        <w:rPr>
          <w:i/>
          <w:spacing w:val="-7"/>
        </w:rPr>
        <w:t> </w:t>
      </w:r>
      <w:r>
        <w:rPr>
          <w:i/>
        </w:rPr>
        <w:t>đốc</w:t>
      </w:r>
      <w:r>
        <w:rPr>
          <w:i/>
          <w:spacing w:val="-8"/>
        </w:rPr>
        <w:t> </w:t>
      </w:r>
      <w:r>
        <w:rPr>
          <w:i/>
        </w:rPr>
        <w:t>Trung</w:t>
      </w:r>
      <w:r>
        <w:rPr/>
        <w:t> tâm Công tác xã hội – Giáo dục nghề nghiệp cho người khuyết tật)</w:t>
      </w:r>
    </w:p>
    <w:p>
      <w:pPr>
        <w:pStyle w:val="BodyText"/>
        <w:spacing w:before="10"/>
        <w:ind w:left="0" w:right="0" w:firstLine="0"/>
        <w:jc w:val="left"/>
        <w:rPr>
          <w:i/>
          <w:sz w:val="15"/>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4"/>
        <w:gridCol w:w="2114"/>
        <w:gridCol w:w="4252"/>
        <w:gridCol w:w="1418"/>
        <w:gridCol w:w="849"/>
        <w:gridCol w:w="871"/>
      </w:tblGrid>
      <w:tr>
        <w:trPr>
          <w:trHeight w:val="599" w:hRule="atLeast"/>
        </w:trPr>
        <w:tc>
          <w:tcPr>
            <w:tcW w:w="564" w:type="dxa"/>
          </w:tcPr>
          <w:p>
            <w:pPr>
              <w:pStyle w:val="TableParagraph"/>
              <w:spacing w:before="150"/>
              <w:ind w:left="23" w:right="7"/>
              <w:jc w:val="center"/>
              <w:rPr>
                <w:b/>
                <w:sz w:val="26"/>
              </w:rPr>
            </w:pPr>
            <w:r>
              <w:rPr>
                <w:b/>
                <w:spacing w:val="-5"/>
                <w:sz w:val="26"/>
              </w:rPr>
              <w:t>TT</w:t>
            </w:r>
          </w:p>
        </w:tc>
        <w:tc>
          <w:tcPr>
            <w:tcW w:w="2114" w:type="dxa"/>
          </w:tcPr>
          <w:p>
            <w:pPr>
              <w:pStyle w:val="TableParagraph"/>
              <w:spacing w:before="150"/>
              <w:ind w:left="523"/>
              <w:rPr>
                <w:b/>
                <w:sz w:val="26"/>
              </w:rPr>
            </w:pPr>
            <w:r>
              <w:rPr>
                <w:b/>
                <w:sz w:val="26"/>
              </w:rPr>
              <w:t>Họ</w:t>
            </w:r>
            <w:r>
              <w:rPr>
                <w:b/>
                <w:spacing w:val="-5"/>
                <w:sz w:val="26"/>
              </w:rPr>
              <w:t> </w:t>
            </w:r>
            <w:r>
              <w:rPr>
                <w:b/>
                <w:sz w:val="26"/>
              </w:rPr>
              <w:t>và</w:t>
            </w:r>
            <w:r>
              <w:rPr>
                <w:b/>
                <w:spacing w:val="-5"/>
                <w:sz w:val="26"/>
              </w:rPr>
              <w:t> tên</w:t>
            </w:r>
          </w:p>
        </w:tc>
        <w:tc>
          <w:tcPr>
            <w:tcW w:w="4252" w:type="dxa"/>
          </w:tcPr>
          <w:p>
            <w:pPr>
              <w:pStyle w:val="TableParagraph"/>
              <w:spacing w:before="150"/>
              <w:ind w:left="157" w:right="139"/>
              <w:jc w:val="center"/>
              <w:rPr>
                <w:b/>
                <w:sz w:val="26"/>
              </w:rPr>
            </w:pPr>
            <w:r>
              <w:rPr>
                <w:b/>
                <w:sz w:val="26"/>
              </w:rPr>
              <w:t>Nội</w:t>
            </w:r>
            <w:r>
              <w:rPr>
                <w:b/>
                <w:spacing w:val="-6"/>
                <w:sz w:val="26"/>
              </w:rPr>
              <w:t> </w:t>
            </w:r>
            <w:r>
              <w:rPr>
                <w:b/>
                <w:sz w:val="26"/>
              </w:rPr>
              <w:t>dung</w:t>
            </w:r>
            <w:r>
              <w:rPr>
                <w:b/>
                <w:spacing w:val="-5"/>
                <w:sz w:val="26"/>
              </w:rPr>
              <w:t> </w:t>
            </w:r>
            <w:r>
              <w:rPr>
                <w:b/>
                <w:sz w:val="26"/>
              </w:rPr>
              <w:t>đề</w:t>
            </w:r>
            <w:r>
              <w:rPr>
                <w:b/>
                <w:spacing w:val="-6"/>
                <w:sz w:val="26"/>
              </w:rPr>
              <w:t> </w:t>
            </w:r>
            <w:r>
              <w:rPr>
                <w:b/>
                <w:spacing w:val="-5"/>
                <w:sz w:val="26"/>
              </w:rPr>
              <w:t>tài</w:t>
            </w:r>
          </w:p>
        </w:tc>
        <w:tc>
          <w:tcPr>
            <w:tcW w:w="1418" w:type="dxa"/>
            <w:tcBorders>
              <w:right w:val="single" w:sz="4" w:space="0" w:color="000000"/>
            </w:tcBorders>
          </w:tcPr>
          <w:p>
            <w:pPr>
              <w:pStyle w:val="TableParagraph"/>
              <w:spacing w:before="150"/>
              <w:ind w:left="211"/>
              <w:rPr>
                <w:b/>
                <w:sz w:val="26"/>
              </w:rPr>
            </w:pPr>
            <w:r>
              <w:rPr>
                <w:b/>
                <w:sz w:val="26"/>
              </w:rPr>
              <w:t>Lĩnh</w:t>
            </w:r>
            <w:r>
              <w:rPr>
                <w:b/>
                <w:spacing w:val="-10"/>
                <w:sz w:val="26"/>
              </w:rPr>
              <w:t> </w:t>
            </w:r>
            <w:r>
              <w:rPr>
                <w:b/>
                <w:spacing w:val="-5"/>
                <w:sz w:val="26"/>
              </w:rPr>
              <w:t>vực</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300" w:lineRule="atLeast"/>
              <w:ind w:left="154" w:right="114" w:hanging="12"/>
              <w:rPr>
                <w:b/>
                <w:sz w:val="26"/>
              </w:rPr>
            </w:pPr>
            <w:r>
              <w:rPr>
                <w:b/>
                <w:spacing w:val="-4"/>
                <w:sz w:val="26"/>
              </w:rPr>
              <w:t>Tổng điểm</w:t>
            </w:r>
          </w:p>
        </w:tc>
        <w:tc>
          <w:tcPr>
            <w:tcW w:w="871" w:type="dxa"/>
            <w:tcBorders>
              <w:left w:val="single" w:sz="4" w:space="0" w:color="000000"/>
            </w:tcBorders>
          </w:tcPr>
          <w:p>
            <w:pPr>
              <w:pStyle w:val="TableParagraph"/>
              <w:spacing w:before="1"/>
              <w:ind w:left="234"/>
              <w:rPr>
                <w:b/>
                <w:sz w:val="26"/>
              </w:rPr>
            </w:pPr>
            <w:r>
              <w:rPr>
                <w:b/>
                <w:spacing w:val="-5"/>
                <w:sz w:val="26"/>
              </w:rPr>
              <w:t>Đạt</w:t>
            </w:r>
          </w:p>
        </w:tc>
      </w:tr>
      <w:tr>
        <w:trPr>
          <w:trHeight w:val="896" w:hRule="atLeast"/>
        </w:trPr>
        <w:tc>
          <w:tcPr>
            <w:tcW w:w="564" w:type="dxa"/>
          </w:tcPr>
          <w:p>
            <w:pPr>
              <w:pStyle w:val="TableParagraph"/>
              <w:spacing w:before="287"/>
              <w:ind w:left="23"/>
              <w:jc w:val="center"/>
              <w:rPr>
                <w:sz w:val="28"/>
              </w:rPr>
            </w:pPr>
            <w:r>
              <w:rPr>
                <w:spacing w:val="-10"/>
                <w:sz w:val="28"/>
              </w:rPr>
              <w:t>1</w:t>
            </w:r>
          </w:p>
        </w:tc>
        <w:tc>
          <w:tcPr>
            <w:tcW w:w="2114" w:type="dxa"/>
          </w:tcPr>
          <w:p>
            <w:pPr>
              <w:pStyle w:val="TableParagraph"/>
              <w:spacing w:before="298"/>
              <w:ind w:left="108"/>
              <w:rPr>
                <w:sz w:val="26"/>
              </w:rPr>
            </w:pPr>
            <w:r>
              <w:rPr>
                <w:sz w:val="26"/>
              </w:rPr>
              <w:t>Thái</w:t>
            </w:r>
            <w:r>
              <w:rPr>
                <w:spacing w:val="-7"/>
                <w:sz w:val="26"/>
              </w:rPr>
              <w:t> </w:t>
            </w:r>
            <w:r>
              <w:rPr>
                <w:sz w:val="26"/>
              </w:rPr>
              <w:t>Ngọc</w:t>
            </w:r>
            <w:r>
              <w:rPr>
                <w:spacing w:val="-4"/>
                <w:sz w:val="26"/>
              </w:rPr>
              <w:t> </w:t>
            </w:r>
            <w:r>
              <w:rPr>
                <w:spacing w:val="-5"/>
                <w:sz w:val="26"/>
              </w:rPr>
              <w:t>Lâm</w:t>
            </w:r>
          </w:p>
        </w:tc>
        <w:tc>
          <w:tcPr>
            <w:tcW w:w="4252" w:type="dxa"/>
          </w:tcPr>
          <w:p>
            <w:pPr>
              <w:pStyle w:val="TableParagraph"/>
              <w:spacing w:before="1"/>
              <w:ind w:left="145" w:firstLine="117"/>
              <w:rPr>
                <w:sz w:val="26"/>
              </w:rPr>
            </w:pPr>
            <w:r>
              <w:rPr>
                <w:sz w:val="26"/>
              </w:rPr>
              <w:t>Tăng cường công tác Cải cách hành chính</w:t>
            </w:r>
            <w:r>
              <w:rPr>
                <w:spacing w:val="-5"/>
                <w:sz w:val="26"/>
              </w:rPr>
              <w:t> </w:t>
            </w:r>
            <w:r>
              <w:rPr>
                <w:sz w:val="26"/>
              </w:rPr>
              <w:t>trong</w:t>
            </w:r>
            <w:r>
              <w:rPr>
                <w:spacing w:val="-3"/>
                <w:sz w:val="26"/>
              </w:rPr>
              <w:t> </w:t>
            </w:r>
            <w:r>
              <w:rPr>
                <w:sz w:val="26"/>
              </w:rPr>
              <w:t>quản</w:t>
            </w:r>
            <w:r>
              <w:rPr>
                <w:spacing w:val="-5"/>
                <w:sz w:val="26"/>
              </w:rPr>
              <w:t> </w:t>
            </w:r>
            <w:r>
              <w:rPr>
                <w:sz w:val="26"/>
              </w:rPr>
              <w:t>lý,</w:t>
            </w:r>
            <w:r>
              <w:rPr>
                <w:spacing w:val="-4"/>
                <w:sz w:val="26"/>
              </w:rPr>
              <w:t> </w:t>
            </w:r>
            <w:r>
              <w:rPr>
                <w:sz w:val="26"/>
              </w:rPr>
              <w:t>điều</w:t>
            </w:r>
            <w:r>
              <w:rPr>
                <w:spacing w:val="-5"/>
                <w:sz w:val="26"/>
              </w:rPr>
              <w:t> </w:t>
            </w:r>
            <w:r>
              <w:rPr>
                <w:sz w:val="26"/>
              </w:rPr>
              <w:t>hành</w:t>
            </w:r>
            <w:r>
              <w:rPr>
                <w:spacing w:val="-4"/>
                <w:sz w:val="26"/>
              </w:rPr>
              <w:t> </w:t>
            </w:r>
            <w:r>
              <w:rPr>
                <w:sz w:val="26"/>
              </w:rPr>
              <w:t>tại</w:t>
            </w:r>
            <w:r>
              <w:rPr>
                <w:spacing w:val="-4"/>
                <w:sz w:val="26"/>
              </w:rPr>
              <w:t> </w:t>
            </w:r>
            <w:r>
              <w:rPr>
                <w:spacing w:val="-5"/>
                <w:sz w:val="26"/>
              </w:rPr>
              <w:t>đơn</w:t>
            </w:r>
          </w:p>
          <w:p>
            <w:pPr>
              <w:pStyle w:val="TableParagraph"/>
              <w:spacing w:line="278" w:lineRule="exact"/>
              <w:ind w:left="1993"/>
              <w:rPr>
                <w:sz w:val="26"/>
              </w:rPr>
            </w:pPr>
            <w:r>
              <w:rPr>
                <w:spacing w:val="-5"/>
                <w:sz w:val="26"/>
              </w:rPr>
              <w:t>vị.</w:t>
            </w:r>
          </w:p>
        </w:tc>
        <w:tc>
          <w:tcPr>
            <w:tcW w:w="1418" w:type="dxa"/>
            <w:tcBorders>
              <w:right w:val="single" w:sz="4" w:space="0" w:color="000000"/>
            </w:tcBorders>
          </w:tcPr>
          <w:p>
            <w:pPr>
              <w:pStyle w:val="TableParagraph"/>
              <w:spacing w:before="149"/>
              <w:ind w:left="201" w:firstLine="69"/>
              <w:rPr>
                <w:sz w:val="26"/>
              </w:rPr>
            </w:pPr>
            <w:r>
              <w:rPr>
                <w:sz w:val="26"/>
              </w:rPr>
              <w:t>Chỉ đạo, điều</w:t>
            </w:r>
            <w:r>
              <w:rPr>
                <w:spacing w:val="-6"/>
                <w:sz w:val="26"/>
              </w:rPr>
              <w:t> </w:t>
            </w:r>
            <w:r>
              <w:rPr>
                <w:spacing w:val="-4"/>
                <w:sz w:val="26"/>
              </w:rPr>
              <w:t>hành</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298"/>
              <w:ind w:left="22"/>
              <w:jc w:val="center"/>
              <w:rPr>
                <w:sz w:val="26"/>
              </w:rPr>
            </w:pPr>
            <w:r>
              <w:rPr>
                <w:spacing w:val="-5"/>
                <w:sz w:val="26"/>
              </w:rPr>
              <w:t>97</w:t>
            </w:r>
          </w:p>
        </w:tc>
        <w:tc>
          <w:tcPr>
            <w:tcW w:w="871" w:type="dxa"/>
            <w:tcBorders>
              <w:left w:val="single" w:sz="4" w:space="0" w:color="000000"/>
            </w:tcBorders>
          </w:tcPr>
          <w:p>
            <w:pPr>
              <w:pStyle w:val="TableParagraph"/>
              <w:spacing w:before="298"/>
              <w:ind w:left="248"/>
              <w:rPr>
                <w:sz w:val="26"/>
              </w:rPr>
            </w:pPr>
            <w:r>
              <w:rPr>
                <w:spacing w:val="-5"/>
                <w:sz w:val="26"/>
              </w:rPr>
              <w:t>Đạt</w:t>
            </w:r>
          </w:p>
        </w:tc>
      </w:tr>
      <w:tr>
        <w:trPr>
          <w:trHeight w:val="597" w:hRule="atLeast"/>
        </w:trPr>
        <w:tc>
          <w:tcPr>
            <w:tcW w:w="564" w:type="dxa"/>
          </w:tcPr>
          <w:p>
            <w:pPr>
              <w:pStyle w:val="TableParagraph"/>
              <w:spacing w:before="139"/>
              <w:ind w:left="23"/>
              <w:jc w:val="center"/>
              <w:rPr>
                <w:sz w:val="28"/>
              </w:rPr>
            </w:pPr>
            <w:r>
              <w:rPr>
                <w:spacing w:val="-10"/>
                <w:sz w:val="28"/>
              </w:rPr>
              <w:t>2</w:t>
            </w:r>
          </w:p>
        </w:tc>
        <w:tc>
          <w:tcPr>
            <w:tcW w:w="2114" w:type="dxa"/>
          </w:tcPr>
          <w:p>
            <w:pPr>
              <w:pStyle w:val="TableParagraph"/>
              <w:spacing w:line="298" w:lineRule="exact"/>
              <w:ind w:left="108" w:right="41"/>
              <w:rPr>
                <w:sz w:val="26"/>
              </w:rPr>
            </w:pPr>
            <w:r>
              <w:rPr>
                <w:sz w:val="26"/>
              </w:rPr>
              <w:t>Phan</w:t>
            </w:r>
            <w:r>
              <w:rPr>
                <w:spacing w:val="-17"/>
                <w:sz w:val="26"/>
              </w:rPr>
              <w:t> </w:t>
            </w:r>
            <w:r>
              <w:rPr>
                <w:sz w:val="26"/>
              </w:rPr>
              <w:t>Thị</w:t>
            </w:r>
            <w:r>
              <w:rPr>
                <w:spacing w:val="-16"/>
                <w:sz w:val="26"/>
              </w:rPr>
              <w:t> </w:t>
            </w:r>
            <w:r>
              <w:rPr>
                <w:sz w:val="26"/>
              </w:rPr>
              <w:t>Kim </w:t>
            </w:r>
            <w:r>
              <w:rPr>
                <w:spacing w:val="-4"/>
                <w:sz w:val="26"/>
              </w:rPr>
              <w:t>Ngân</w:t>
            </w:r>
          </w:p>
        </w:tc>
        <w:tc>
          <w:tcPr>
            <w:tcW w:w="4252" w:type="dxa"/>
          </w:tcPr>
          <w:p>
            <w:pPr>
              <w:pStyle w:val="TableParagraph"/>
              <w:spacing w:line="298" w:lineRule="exact"/>
              <w:ind w:left="327" w:hanging="202"/>
              <w:rPr>
                <w:sz w:val="26"/>
              </w:rPr>
            </w:pPr>
            <w:r>
              <w:rPr>
                <w:sz w:val="26"/>
              </w:rPr>
              <w:t>Một</w:t>
            </w:r>
            <w:r>
              <w:rPr>
                <w:spacing w:val="-7"/>
                <w:sz w:val="26"/>
              </w:rPr>
              <w:t> </w:t>
            </w:r>
            <w:r>
              <w:rPr>
                <w:sz w:val="26"/>
              </w:rPr>
              <w:t>số</w:t>
            </w:r>
            <w:r>
              <w:rPr>
                <w:spacing w:val="-7"/>
                <w:sz w:val="26"/>
              </w:rPr>
              <w:t> </w:t>
            </w:r>
            <w:r>
              <w:rPr>
                <w:sz w:val="26"/>
              </w:rPr>
              <w:t>giải</w:t>
            </w:r>
            <w:r>
              <w:rPr>
                <w:spacing w:val="-7"/>
                <w:sz w:val="26"/>
              </w:rPr>
              <w:t> </w:t>
            </w:r>
            <w:r>
              <w:rPr>
                <w:sz w:val="26"/>
              </w:rPr>
              <w:t>pháp</w:t>
            </w:r>
            <w:r>
              <w:rPr>
                <w:spacing w:val="-5"/>
                <w:sz w:val="26"/>
              </w:rPr>
              <w:t> </w:t>
            </w:r>
            <w:r>
              <w:rPr>
                <w:sz w:val="26"/>
              </w:rPr>
              <w:t>nhằm</w:t>
            </w:r>
            <w:r>
              <w:rPr>
                <w:spacing w:val="-5"/>
                <w:sz w:val="26"/>
              </w:rPr>
              <w:t> </w:t>
            </w:r>
            <w:r>
              <w:rPr>
                <w:sz w:val="26"/>
              </w:rPr>
              <w:t>thực</w:t>
            </w:r>
            <w:r>
              <w:rPr>
                <w:spacing w:val="-6"/>
                <w:sz w:val="26"/>
              </w:rPr>
              <w:t> </w:t>
            </w:r>
            <w:r>
              <w:rPr>
                <w:sz w:val="26"/>
              </w:rPr>
              <w:t>hiện</w:t>
            </w:r>
            <w:r>
              <w:rPr>
                <w:spacing w:val="-6"/>
                <w:sz w:val="26"/>
              </w:rPr>
              <w:t> </w:t>
            </w:r>
            <w:r>
              <w:rPr>
                <w:sz w:val="26"/>
              </w:rPr>
              <w:t>công khai tài chính Ngân sách nhà nước</w:t>
            </w:r>
          </w:p>
        </w:tc>
        <w:tc>
          <w:tcPr>
            <w:tcW w:w="1418" w:type="dxa"/>
            <w:tcBorders>
              <w:right w:val="single" w:sz="4" w:space="0" w:color="000000"/>
            </w:tcBorders>
          </w:tcPr>
          <w:p>
            <w:pPr>
              <w:pStyle w:val="TableParagraph"/>
              <w:spacing w:line="298" w:lineRule="exact"/>
              <w:ind w:left="331" w:right="195" w:hanging="116"/>
              <w:rPr>
                <w:sz w:val="26"/>
              </w:rPr>
            </w:pPr>
            <w:r>
              <w:rPr>
                <w:sz w:val="26"/>
              </w:rPr>
              <w:t>Tài</w:t>
            </w:r>
            <w:r>
              <w:rPr>
                <w:spacing w:val="-17"/>
                <w:sz w:val="26"/>
              </w:rPr>
              <w:t> </w:t>
            </w:r>
            <w:r>
              <w:rPr>
                <w:sz w:val="26"/>
              </w:rPr>
              <w:t>chính kế toán</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150"/>
              <w:ind w:left="22"/>
              <w:jc w:val="center"/>
              <w:rPr>
                <w:sz w:val="26"/>
              </w:rPr>
            </w:pPr>
            <w:r>
              <w:rPr>
                <w:spacing w:val="-5"/>
                <w:sz w:val="26"/>
              </w:rPr>
              <w:t>80</w:t>
            </w:r>
          </w:p>
        </w:tc>
        <w:tc>
          <w:tcPr>
            <w:tcW w:w="871" w:type="dxa"/>
            <w:tcBorders>
              <w:left w:val="single" w:sz="4" w:space="0" w:color="000000"/>
            </w:tcBorders>
          </w:tcPr>
          <w:p>
            <w:pPr>
              <w:pStyle w:val="TableParagraph"/>
              <w:spacing w:before="150"/>
              <w:ind w:left="248"/>
              <w:rPr>
                <w:sz w:val="26"/>
              </w:rPr>
            </w:pPr>
            <w:r>
              <w:rPr>
                <w:spacing w:val="-5"/>
                <w:sz w:val="26"/>
              </w:rPr>
              <w:t>Đạt</w:t>
            </w:r>
          </w:p>
        </w:tc>
      </w:tr>
      <w:tr>
        <w:trPr>
          <w:trHeight w:val="896" w:hRule="atLeast"/>
        </w:trPr>
        <w:tc>
          <w:tcPr>
            <w:tcW w:w="564" w:type="dxa"/>
          </w:tcPr>
          <w:p>
            <w:pPr>
              <w:pStyle w:val="TableParagraph"/>
              <w:spacing w:before="287"/>
              <w:ind w:left="23"/>
              <w:jc w:val="center"/>
              <w:rPr>
                <w:sz w:val="28"/>
              </w:rPr>
            </w:pPr>
            <w:r>
              <w:rPr>
                <w:spacing w:val="-10"/>
                <w:sz w:val="28"/>
              </w:rPr>
              <w:t>3</w:t>
            </w:r>
          </w:p>
        </w:tc>
        <w:tc>
          <w:tcPr>
            <w:tcW w:w="2114" w:type="dxa"/>
          </w:tcPr>
          <w:p>
            <w:pPr>
              <w:pStyle w:val="TableParagraph"/>
              <w:spacing w:before="2"/>
              <w:rPr>
                <w:i/>
                <w:sz w:val="26"/>
              </w:rPr>
            </w:pPr>
          </w:p>
          <w:p>
            <w:pPr>
              <w:pStyle w:val="TableParagraph"/>
              <w:ind w:left="108"/>
              <w:rPr>
                <w:sz w:val="26"/>
              </w:rPr>
            </w:pPr>
            <w:r>
              <w:rPr>
                <w:sz w:val="26"/>
              </w:rPr>
              <w:t>Trần</w:t>
            </w:r>
            <w:r>
              <w:rPr>
                <w:spacing w:val="-5"/>
                <w:sz w:val="26"/>
              </w:rPr>
              <w:t> </w:t>
            </w:r>
            <w:r>
              <w:rPr>
                <w:sz w:val="26"/>
              </w:rPr>
              <w:t>Thị</w:t>
            </w:r>
            <w:r>
              <w:rPr>
                <w:spacing w:val="-5"/>
                <w:sz w:val="26"/>
              </w:rPr>
              <w:t> </w:t>
            </w:r>
            <w:r>
              <w:rPr>
                <w:sz w:val="26"/>
              </w:rPr>
              <w:t>Thu</w:t>
            </w:r>
            <w:r>
              <w:rPr>
                <w:spacing w:val="-4"/>
                <w:sz w:val="26"/>
              </w:rPr>
              <w:t> </w:t>
            </w:r>
            <w:r>
              <w:rPr>
                <w:spacing w:val="-5"/>
                <w:sz w:val="26"/>
              </w:rPr>
              <w:t>Hà</w:t>
            </w:r>
          </w:p>
        </w:tc>
        <w:tc>
          <w:tcPr>
            <w:tcW w:w="4252" w:type="dxa"/>
          </w:tcPr>
          <w:p>
            <w:pPr>
              <w:pStyle w:val="TableParagraph"/>
              <w:spacing w:before="1"/>
              <w:ind w:left="233" w:firstLine="79"/>
              <w:rPr>
                <w:sz w:val="26"/>
              </w:rPr>
            </w:pPr>
            <w:r>
              <w:rPr>
                <w:sz w:val="26"/>
              </w:rPr>
              <w:t>Nâng</w:t>
            </w:r>
            <w:r>
              <w:rPr>
                <w:spacing w:val="-5"/>
                <w:sz w:val="26"/>
              </w:rPr>
              <w:t> </w:t>
            </w:r>
            <w:r>
              <w:rPr>
                <w:sz w:val="26"/>
              </w:rPr>
              <w:t>cao</w:t>
            </w:r>
            <w:r>
              <w:rPr>
                <w:spacing w:val="-5"/>
                <w:sz w:val="26"/>
              </w:rPr>
              <w:t> </w:t>
            </w:r>
            <w:r>
              <w:rPr>
                <w:sz w:val="26"/>
              </w:rPr>
              <w:t>công</w:t>
            </w:r>
            <w:r>
              <w:rPr>
                <w:spacing w:val="-4"/>
                <w:sz w:val="26"/>
              </w:rPr>
              <w:t> </w:t>
            </w:r>
            <w:r>
              <w:rPr>
                <w:sz w:val="26"/>
              </w:rPr>
              <w:t>tác</w:t>
            </w:r>
            <w:r>
              <w:rPr>
                <w:spacing w:val="-5"/>
                <w:sz w:val="26"/>
              </w:rPr>
              <w:t> </w:t>
            </w:r>
            <w:r>
              <w:rPr>
                <w:sz w:val="26"/>
              </w:rPr>
              <w:t>tham</w:t>
            </w:r>
            <w:r>
              <w:rPr>
                <w:spacing w:val="-4"/>
                <w:sz w:val="26"/>
              </w:rPr>
              <w:t> </w:t>
            </w:r>
            <w:r>
              <w:rPr>
                <w:sz w:val="26"/>
              </w:rPr>
              <w:t>mưu</w:t>
            </w:r>
            <w:r>
              <w:rPr>
                <w:spacing w:val="-5"/>
                <w:sz w:val="26"/>
              </w:rPr>
              <w:t> </w:t>
            </w:r>
            <w:r>
              <w:rPr>
                <w:sz w:val="26"/>
              </w:rPr>
              <w:t>về</w:t>
            </w:r>
            <w:r>
              <w:rPr>
                <w:spacing w:val="-4"/>
                <w:sz w:val="26"/>
              </w:rPr>
              <w:t> </w:t>
            </w:r>
            <w:r>
              <w:rPr>
                <w:spacing w:val="-5"/>
                <w:sz w:val="26"/>
              </w:rPr>
              <w:t>tổ</w:t>
            </w:r>
          </w:p>
          <w:p>
            <w:pPr>
              <w:pStyle w:val="TableParagraph"/>
              <w:spacing w:line="298" w:lineRule="exact"/>
              <w:ind w:left="1066" w:hanging="833"/>
              <w:rPr>
                <w:sz w:val="26"/>
              </w:rPr>
            </w:pPr>
            <w:r>
              <w:rPr>
                <w:sz w:val="26"/>
              </w:rPr>
              <w:t>chức</w:t>
            </w:r>
            <w:r>
              <w:rPr>
                <w:spacing w:val="-6"/>
                <w:sz w:val="26"/>
              </w:rPr>
              <w:t> </w:t>
            </w:r>
            <w:r>
              <w:rPr>
                <w:sz w:val="26"/>
              </w:rPr>
              <w:t>hành</w:t>
            </w:r>
            <w:r>
              <w:rPr>
                <w:spacing w:val="-6"/>
                <w:sz w:val="26"/>
              </w:rPr>
              <w:t> </w:t>
            </w:r>
            <w:r>
              <w:rPr>
                <w:sz w:val="26"/>
              </w:rPr>
              <w:t>chính,</w:t>
            </w:r>
            <w:r>
              <w:rPr>
                <w:spacing w:val="-6"/>
                <w:sz w:val="26"/>
              </w:rPr>
              <w:t> </w:t>
            </w:r>
            <w:r>
              <w:rPr>
                <w:sz w:val="26"/>
              </w:rPr>
              <w:t>sắp</w:t>
            </w:r>
            <w:r>
              <w:rPr>
                <w:spacing w:val="-6"/>
                <w:sz w:val="26"/>
              </w:rPr>
              <w:t> </w:t>
            </w:r>
            <w:r>
              <w:rPr>
                <w:sz w:val="26"/>
              </w:rPr>
              <w:t>xếp</w:t>
            </w:r>
            <w:r>
              <w:rPr>
                <w:spacing w:val="-6"/>
                <w:sz w:val="26"/>
              </w:rPr>
              <w:t> </w:t>
            </w:r>
            <w:r>
              <w:rPr>
                <w:sz w:val="26"/>
              </w:rPr>
              <w:t>tổ</w:t>
            </w:r>
            <w:r>
              <w:rPr>
                <w:spacing w:val="-6"/>
                <w:sz w:val="26"/>
              </w:rPr>
              <w:t> </w:t>
            </w:r>
            <w:r>
              <w:rPr>
                <w:sz w:val="26"/>
              </w:rPr>
              <w:t>chức</w:t>
            </w:r>
            <w:r>
              <w:rPr>
                <w:spacing w:val="-6"/>
                <w:sz w:val="26"/>
              </w:rPr>
              <w:t> </w:t>
            </w:r>
            <w:r>
              <w:rPr>
                <w:sz w:val="26"/>
              </w:rPr>
              <w:t>bộ máy, nhân sự đơn vị</w:t>
            </w:r>
          </w:p>
        </w:tc>
        <w:tc>
          <w:tcPr>
            <w:tcW w:w="1418" w:type="dxa"/>
            <w:tcBorders>
              <w:right w:val="single" w:sz="4" w:space="0" w:color="000000"/>
            </w:tcBorders>
          </w:tcPr>
          <w:p>
            <w:pPr>
              <w:pStyle w:val="TableParagraph"/>
              <w:spacing w:before="1"/>
              <w:ind w:left="17"/>
              <w:jc w:val="center"/>
              <w:rPr>
                <w:sz w:val="26"/>
              </w:rPr>
            </w:pPr>
            <w:r>
              <w:rPr>
                <w:sz w:val="26"/>
              </w:rPr>
              <w:t>Tổ</w:t>
            </w:r>
            <w:r>
              <w:rPr>
                <w:spacing w:val="-4"/>
                <w:sz w:val="26"/>
              </w:rPr>
              <w:t> </w:t>
            </w:r>
            <w:r>
              <w:rPr>
                <w:spacing w:val="-2"/>
                <w:sz w:val="26"/>
              </w:rPr>
              <w:t>chức-</w:t>
            </w:r>
          </w:p>
          <w:p>
            <w:pPr>
              <w:pStyle w:val="TableParagraph"/>
              <w:spacing w:line="298" w:lineRule="exact"/>
              <w:ind w:left="422" w:right="401" w:hanging="1"/>
              <w:jc w:val="center"/>
              <w:rPr>
                <w:sz w:val="26"/>
              </w:rPr>
            </w:pPr>
            <w:r>
              <w:rPr>
                <w:spacing w:val="-4"/>
                <w:sz w:val="26"/>
              </w:rPr>
              <w:t>Hành </w:t>
            </w:r>
            <w:r>
              <w:rPr>
                <w:spacing w:val="-2"/>
                <w:sz w:val="26"/>
              </w:rPr>
              <w:t>chính</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26"/>
              </w:rPr>
            </w:pPr>
          </w:p>
          <w:p>
            <w:pPr>
              <w:pStyle w:val="TableParagraph"/>
              <w:ind w:left="22"/>
              <w:jc w:val="center"/>
              <w:rPr>
                <w:sz w:val="26"/>
              </w:rPr>
            </w:pPr>
            <w:r>
              <w:rPr>
                <w:spacing w:val="-5"/>
                <w:sz w:val="26"/>
              </w:rPr>
              <w:t>86</w:t>
            </w:r>
          </w:p>
        </w:tc>
        <w:tc>
          <w:tcPr>
            <w:tcW w:w="871" w:type="dxa"/>
            <w:tcBorders>
              <w:left w:val="single" w:sz="4" w:space="0" w:color="000000"/>
            </w:tcBorders>
          </w:tcPr>
          <w:p>
            <w:pPr>
              <w:pStyle w:val="TableParagraph"/>
              <w:spacing w:before="2"/>
              <w:rPr>
                <w:i/>
                <w:sz w:val="26"/>
              </w:rPr>
            </w:pPr>
          </w:p>
          <w:p>
            <w:pPr>
              <w:pStyle w:val="TableParagraph"/>
              <w:ind w:left="248"/>
              <w:rPr>
                <w:sz w:val="26"/>
              </w:rPr>
            </w:pPr>
            <w:r>
              <w:rPr>
                <w:spacing w:val="-5"/>
                <w:sz w:val="26"/>
              </w:rPr>
              <w:t>Đạt</w:t>
            </w:r>
          </w:p>
        </w:tc>
      </w:tr>
      <w:tr>
        <w:trPr>
          <w:trHeight w:val="896" w:hRule="atLeast"/>
        </w:trPr>
        <w:tc>
          <w:tcPr>
            <w:tcW w:w="564" w:type="dxa"/>
          </w:tcPr>
          <w:p>
            <w:pPr>
              <w:pStyle w:val="TableParagraph"/>
              <w:spacing w:before="2"/>
              <w:rPr>
                <w:i/>
                <w:sz w:val="26"/>
              </w:rPr>
            </w:pPr>
          </w:p>
          <w:p>
            <w:pPr>
              <w:pStyle w:val="TableParagraph"/>
              <w:ind w:left="23" w:right="6"/>
              <w:jc w:val="center"/>
              <w:rPr>
                <w:sz w:val="26"/>
              </w:rPr>
            </w:pPr>
            <w:r>
              <w:rPr>
                <w:spacing w:val="-10"/>
                <w:sz w:val="26"/>
              </w:rPr>
              <w:t>4</w:t>
            </w:r>
          </w:p>
        </w:tc>
        <w:tc>
          <w:tcPr>
            <w:tcW w:w="2114" w:type="dxa"/>
          </w:tcPr>
          <w:p>
            <w:pPr>
              <w:pStyle w:val="TableParagraph"/>
              <w:spacing w:before="2"/>
              <w:rPr>
                <w:i/>
                <w:sz w:val="26"/>
              </w:rPr>
            </w:pPr>
          </w:p>
          <w:p>
            <w:pPr>
              <w:pStyle w:val="TableParagraph"/>
              <w:ind w:left="108"/>
              <w:rPr>
                <w:sz w:val="26"/>
              </w:rPr>
            </w:pPr>
            <w:r>
              <w:rPr>
                <w:sz w:val="26"/>
              </w:rPr>
              <w:t>Dương</w:t>
            </w:r>
            <w:r>
              <w:rPr>
                <w:spacing w:val="-6"/>
                <w:sz w:val="26"/>
              </w:rPr>
              <w:t> </w:t>
            </w:r>
            <w:r>
              <w:rPr>
                <w:sz w:val="26"/>
              </w:rPr>
              <w:t>Thị</w:t>
            </w:r>
            <w:r>
              <w:rPr>
                <w:spacing w:val="-4"/>
                <w:sz w:val="26"/>
              </w:rPr>
              <w:t> </w:t>
            </w:r>
            <w:r>
              <w:rPr>
                <w:spacing w:val="-5"/>
                <w:sz w:val="26"/>
              </w:rPr>
              <w:t>Mỹ</w:t>
            </w:r>
          </w:p>
        </w:tc>
        <w:tc>
          <w:tcPr>
            <w:tcW w:w="4252" w:type="dxa"/>
          </w:tcPr>
          <w:p>
            <w:pPr>
              <w:pStyle w:val="TableParagraph"/>
              <w:spacing w:before="2"/>
              <w:rPr>
                <w:i/>
                <w:sz w:val="26"/>
              </w:rPr>
            </w:pPr>
          </w:p>
          <w:p>
            <w:pPr>
              <w:pStyle w:val="TableParagraph"/>
              <w:ind w:left="157" w:right="141"/>
              <w:jc w:val="center"/>
              <w:rPr>
                <w:sz w:val="26"/>
              </w:rPr>
            </w:pPr>
            <w:r>
              <w:rPr>
                <w:sz w:val="26"/>
              </w:rPr>
              <w:t>Chương</w:t>
            </w:r>
            <w:r>
              <w:rPr>
                <w:spacing w:val="-6"/>
                <w:sz w:val="26"/>
              </w:rPr>
              <w:t> </w:t>
            </w:r>
            <w:r>
              <w:rPr>
                <w:sz w:val="26"/>
              </w:rPr>
              <w:t>trình</w:t>
            </w:r>
            <w:r>
              <w:rPr>
                <w:spacing w:val="-3"/>
                <w:sz w:val="26"/>
              </w:rPr>
              <w:t> </w:t>
            </w:r>
            <w:r>
              <w:rPr>
                <w:sz w:val="26"/>
              </w:rPr>
              <w:t>phẩu</w:t>
            </w:r>
            <w:r>
              <w:rPr>
                <w:spacing w:val="-6"/>
                <w:sz w:val="26"/>
              </w:rPr>
              <w:t> </w:t>
            </w:r>
            <w:r>
              <w:rPr>
                <w:sz w:val="26"/>
              </w:rPr>
              <w:t>thuật</w:t>
            </w:r>
            <w:r>
              <w:rPr>
                <w:spacing w:val="-5"/>
                <w:sz w:val="26"/>
              </w:rPr>
              <w:t> </w:t>
            </w:r>
            <w:r>
              <w:rPr>
                <w:sz w:val="26"/>
              </w:rPr>
              <w:t>nụ</w:t>
            </w:r>
            <w:r>
              <w:rPr>
                <w:spacing w:val="-6"/>
                <w:sz w:val="26"/>
              </w:rPr>
              <w:t> </w:t>
            </w:r>
            <w:r>
              <w:rPr>
                <w:spacing w:val="-4"/>
                <w:sz w:val="26"/>
              </w:rPr>
              <w:t>cười</w:t>
            </w:r>
          </w:p>
        </w:tc>
        <w:tc>
          <w:tcPr>
            <w:tcW w:w="1418" w:type="dxa"/>
            <w:tcBorders>
              <w:right w:val="single" w:sz="4" w:space="0" w:color="000000"/>
            </w:tcBorders>
          </w:tcPr>
          <w:p>
            <w:pPr>
              <w:pStyle w:val="TableParagraph"/>
              <w:spacing w:before="1"/>
              <w:ind w:left="225" w:firstLine="38"/>
              <w:rPr>
                <w:sz w:val="26"/>
              </w:rPr>
            </w:pPr>
            <w:r>
              <w:rPr>
                <w:sz w:val="26"/>
              </w:rPr>
              <w:t>Quản</w:t>
            </w:r>
            <w:r>
              <w:rPr>
                <w:spacing w:val="-7"/>
                <w:sz w:val="26"/>
              </w:rPr>
              <w:t> </w:t>
            </w:r>
            <w:r>
              <w:rPr>
                <w:spacing w:val="-5"/>
                <w:sz w:val="26"/>
              </w:rPr>
              <w:t>lỷ,</w:t>
            </w:r>
          </w:p>
          <w:p>
            <w:pPr>
              <w:pStyle w:val="TableParagraph"/>
              <w:spacing w:line="298" w:lineRule="exact"/>
              <w:ind w:left="158" w:firstLine="67"/>
              <w:rPr>
                <w:sz w:val="26"/>
              </w:rPr>
            </w:pPr>
            <w:r>
              <w:rPr>
                <w:sz w:val="26"/>
              </w:rPr>
              <w:t>huy động quỹ</w:t>
            </w:r>
            <w:r>
              <w:rPr>
                <w:spacing w:val="-5"/>
                <w:sz w:val="26"/>
              </w:rPr>
              <w:t> </w:t>
            </w:r>
            <w:r>
              <w:rPr>
                <w:spacing w:val="-4"/>
                <w:sz w:val="26"/>
              </w:rPr>
              <w:t>BTTE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26"/>
              </w:rPr>
            </w:pPr>
          </w:p>
          <w:p>
            <w:pPr>
              <w:pStyle w:val="TableParagraph"/>
              <w:ind w:left="22"/>
              <w:jc w:val="center"/>
              <w:rPr>
                <w:sz w:val="26"/>
              </w:rPr>
            </w:pPr>
            <w:r>
              <w:rPr>
                <w:spacing w:val="-5"/>
                <w:sz w:val="26"/>
              </w:rPr>
              <w:t>83</w:t>
            </w:r>
          </w:p>
        </w:tc>
        <w:tc>
          <w:tcPr>
            <w:tcW w:w="871" w:type="dxa"/>
            <w:tcBorders>
              <w:left w:val="single" w:sz="4" w:space="0" w:color="000000"/>
            </w:tcBorders>
          </w:tcPr>
          <w:p>
            <w:pPr>
              <w:pStyle w:val="TableParagraph"/>
              <w:spacing w:before="2"/>
              <w:rPr>
                <w:i/>
                <w:sz w:val="26"/>
              </w:rPr>
            </w:pPr>
          </w:p>
          <w:p>
            <w:pPr>
              <w:pStyle w:val="TableParagraph"/>
              <w:ind w:left="248"/>
              <w:rPr>
                <w:sz w:val="26"/>
              </w:rPr>
            </w:pPr>
            <w:r>
              <w:rPr>
                <w:spacing w:val="-5"/>
                <w:sz w:val="26"/>
              </w:rPr>
              <w:t>Đạt</w:t>
            </w:r>
          </w:p>
        </w:tc>
      </w:tr>
      <w:tr>
        <w:trPr>
          <w:trHeight w:val="897" w:hRule="atLeast"/>
        </w:trPr>
        <w:tc>
          <w:tcPr>
            <w:tcW w:w="564" w:type="dxa"/>
          </w:tcPr>
          <w:p>
            <w:pPr>
              <w:pStyle w:val="TableParagraph"/>
              <w:spacing w:before="2"/>
              <w:rPr>
                <w:i/>
                <w:sz w:val="26"/>
              </w:rPr>
            </w:pPr>
          </w:p>
          <w:p>
            <w:pPr>
              <w:pStyle w:val="TableParagraph"/>
              <w:ind w:left="23" w:right="6"/>
              <w:jc w:val="center"/>
              <w:rPr>
                <w:sz w:val="26"/>
              </w:rPr>
            </w:pPr>
            <w:r>
              <w:rPr>
                <w:spacing w:val="-10"/>
                <w:sz w:val="26"/>
              </w:rPr>
              <w:t>5</w:t>
            </w:r>
          </w:p>
        </w:tc>
        <w:tc>
          <w:tcPr>
            <w:tcW w:w="2114" w:type="dxa"/>
          </w:tcPr>
          <w:p>
            <w:pPr>
              <w:pStyle w:val="TableParagraph"/>
              <w:spacing w:before="2"/>
              <w:rPr>
                <w:i/>
                <w:sz w:val="26"/>
              </w:rPr>
            </w:pPr>
          </w:p>
          <w:p>
            <w:pPr>
              <w:pStyle w:val="TableParagraph"/>
              <w:ind w:left="108"/>
              <w:rPr>
                <w:sz w:val="26"/>
              </w:rPr>
            </w:pPr>
            <w:r>
              <w:rPr>
                <w:sz w:val="26"/>
              </w:rPr>
              <w:t>Võ</w:t>
            </w:r>
            <w:r>
              <w:rPr>
                <w:spacing w:val="-5"/>
                <w:sz w:val="26"/>
              </w:rPr>
              <w:t> </w:t>
            </w:r>
            <w:r>
              <w:rPr>
                <w:sz w:val="26"/>
              </w:rPr>
              <w:t>Thị</w:t>
            </w:r>
            <w:r>
              <w:rPr>
                <w:spacing w:val="-4"/>
                <w:sz w:val="26"/>
              </w:rPr>
              <w:t> Trâm</w:t>
            </w:r>
          </w:p>
        </w:tc>
        <w:tc>
          <w:tcPr>
            <w:tcW w:w="4252" w:type="dxa"/>
          </w:tcPr>
          <w:p>
            <w:pPr>
              <w:pStyle w:val="TableParagraph"/>
              <w:spacing w:before="153"/>
              <w:ind w:left="1021" w:hanging="872"/>
              <w:rPr>
                <w:sz w:val="26"/>
              </w:rPr>
            </w:pPr>
            <w:r>
              <w:rPr>
                <w:sz w:val="26"/>
              </w:rPr>
              <w:t>Nâng</w:t>
            </w:r>
            <w:r>
              <w:rPr>
                <w:spacing w:val="-6"/>
                <w:sz w:val="26"/>
              </w:rPr>
              <w:t> </w:t>
            </w:r>
            <w:r>
              <w:rPr>
                <w:sz w:val="26"/>
              </w:rPr>
              <w:t>cao</w:t>
            </w:r>
            <w:r>
              <w:rPr>
                <w:spacing w:val="-6"/>
                <w:sz w:val="26"/>
              </w:rPr>
              <w:t> </w:t>
            </w:r>
            <w:r>
              <w:rPr>
                <w:sz w:val="26"/>
              </w:rPr>
              <w:t>hiệu</w:t>
            </w:r>
            <w:r>
              <w:rPr>
                <w:spacing w:val="-6"/>
                <w:sz w:val="26"/>
              </w:rPr>
              <w:t> </w:t>
            </w:r>
            <w:r>
              <w:rPr>
                <w:sz w:val="26"/>
              </w:rPr>
              <w:t>quả</w:t>
            </w:r>
            <w:r>
              <w:rPr>
                <w:spacing w:val="-6"/>
                <w:sz w:val="26"/>
              </w:rPr>
              <w:t> </w:t>
            </w:r>
            <w:r>
              <w:rPr>
                <w:sz w:val="26"/>
              </w:rPr>
              <w:t>giới</w:t>
            </w:r>
            <w:r>
              <w:rPr>
                <w:spacing w:val="-5"/>
                <w:sz w:val="26"/>
              </w:rPr>
              <w:t> </w:t>
            </w:r>
            <w:r>
              <w:rPr>
                <w:sz w:val="26"/>
              </w:rPr>
              <w:t>thiệu</w:t>
            </w:r>
            <w:r>
              <w:rPr>
                <w:spacing w:val="-6"/>
                <w:sz w:val="26"/>
              </w:rPr>
              <w:t> </w:t>
            </w:r>
            <w:r>
              <w:rPr>
                <w:sz w:val="26"/>
              </w:rPr>
              <w:t>việc</w:t>
            </w:r>
            <w:r>
              <w:rPr>
                <w:spacing w:val="-6"/>
                <w:sz w:val="26"/>
              </w:rPr>
              <w:t> </w:t>
            </w:r>
            <w:r>
              <w:rPr>
                <w:sz w:val="26"/>
              </w:rPr>
              <w:t>làm cho người khuyết tật.</w:t>
            </w:r>
          </w:p>
        </w:tc>
        <w:tc>
          <w:tcPr>
            <w:tcW w:w="1418" w:type="dxa"/>
            <w:tcBorders>
              <w:right w:val="single" w:sz="4" w:space="0" w:color="000000"/>
            </w:tcBorders>
          </w:tcPr>
          <w:p>
            <w:pPr>
              <w:pStyle w:val="TableParagraph"/>
              <w:spacing w:before="1"/>
              <w:ind w:left="213" w:hanging="36"/>
              <w:rPr>
                <w:sz w:val="26"/>
              </w:rPr>
            </w:pPr>
            <w:r>
              <w:rPr>
                <w:sz w:val="26"/>
              </w:rPr>
              <w:t>Dạy</w:t>
            </w:r>
            <w:r>
              <w:rPr>
                <w:spacing w:val="-6"/>
                <w:sz w:val="26"/>
              </w:rPr>
              <w:t> </w:t>
            </w:r>
            <w:r>
              <w:rPr>
                <w:spacing w:val="-2"/>
                <w:sz w:val="26"/>
              </w:rPr>
              <w:t>nghề,</w:t>
            </w:r>
          </w:p>
          <w:p>
            <w:pPr>
              <w:pStyle w:val="TableParagraph"/>
              <w:spacing w:line="298" w:lineRule="exact"/>
              <w:ind w:left="266" w:right="190" w:hanging="53"/>
              <w:rPr>
                <w:sz w:val="26"/>
              </w:rPr>
            </w:pPr>
            <w:r>
              <w:rPr>
                <w:sz w:val="26"/>
              </w:rPr>
              <w:t>giới</w:t>
            </w:r>
            <w:r>
              <w:rPr>
                <w:spacing w:val="-17"/>
                <w:sz w:val="26"/>
              </w:rPr>
              <w:t> </w:t>
            </w:r>
            <w:r>
              <w:rPr>
                <w:sz w:val="26"/>
              </w:rPr>
              <w:t>thiệu việc</w:t>
            </w:r>
            <w:r>
              <w:rPr>
                <w:spacing w:val="-6"/>
                <w:sz w:val="26"/>
              </w:rPr>
              <w:t> </w:t>
            </w:r>
            <w:r>
              <w:rPr>
                <w:spacing w:val="-5"/>
                <w:sz w:val="26"/>
              </w:rPr>
              <w:t>làm</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2"/>
              <w:rPr>
                <w:i/>
                <w:sz w:val="26"/>
              </w:rPr>
            </w:pPr>
          </w:p>
          <w:p>
            <w:pPr>
              <w:pStyle w:val="TableParagraph"/>
              <w:ind w:left="22"/>
              <w:jc w:val="center"/>
              <w:rPr>
                <w:sz w:val="26"/>
              </w:rPr>
            </w:pPr>
            <w:r>
              <w:rPr>
                <w:spacing w:val="-5"/>
                <w:sz w:val="26"/>
              </w:rPr>
              <w:t>81</w:t>
            </w:r>
          </w:p>
        </w:tc>
        <w:tc>
          <w:tcPr>
            <w:tcW w:w="871" w:type="dxa"/>
            <w:tcBorders>
              <w:left w:val="single" w:sz="4" w:space="0" w:color="000000"/>
            </w:tcBorders>
          </w:tcPr>
          <w:p>
            <w:pPr>
              <w:pStyle w:val="TableParagraph"/>
              <w:spacing w:before="2"/>
              <w:rPr>
                <w:i/>
                <w:sz w:val="26"/>
              </w:rPr>
            </w:pPr>
          </w:p>
          <w:p>
            <w:pPr>
              <w:pStyle w:val="TableParagraph"/>
              <w:ind w:left="248"/>
              <w:rPr>
                <w:sz w:val="26"/>
              </w:rPr>
            </w:pPr>
            <w:r>
              <w:rPr>
                <w:spacing w:val="-5"/>
                <w:sz w:val="26"/>
              </w:rPr>
              <w:t>Đạt</w:t>
            </w:r>
          </w:p>
        </w:tc>
      </w:tr>
      <w:tr>
        <w:trPr>
          <w:trHeight w:val="1196" w:hRule="atLeast"/>
        </w:trPr>
        <w:tc>
          <w:tcPr>
            <w:tcW w:w="564" w:type="dxa"/>
          </w:tcPr>
          <w:p>
            <w:pPr>
              <w:pStyle w:val="TableParagraph"/>
              <w:spacing w:before="151"/>
              <w:rPr>
                <w:i/>
                <w:sz w:val="26"/>
              </w:rPr>
            </w:pPr>
          </w:p>
          <w:p>
            <w:pPr>
              <w:pStyle w:val="TableParagraph"/>
              <w:ind w:left="23" w:right="6"/>
              <w:jc w:val="center"/>
              <w:rPr>
                <w:sz w:val="26"/>
              </w:rPr>
            </w:pPr>
            <w:r>
              <w:rPr>
                <w:spacing w:val="-10"/>
                <w:sz w:val="26"/>
              </w:rPr>
              <w:t>6</w:t>
            </w:r>
          </w:p>
        </w:tc>
        <w:tc>
          <w:tcPr>
            <w:tcW w:w="2114" w:type="dxa"/>
          </w:tcPr>
          <w:p>
            <w:pPr>
              <w:pStyle w:val="TableParagraph"/>
              <w:spacing w:before="151"/>
              <w:rPr>
                <w:i/>
                <w:sz w:val="26"/>
              </w:rPr>
            </w:pPr>
          </w:p>
          <w:p>
            <w:pPr>
              <w:pStyle w:val="TableParagraph"/>
              <w:ind w:left="108"/>
              <w:rPr>
                <w:sz w:val="26"/>
              </w:rPr>
            </w:pPr>
            <w:r>
              <w:rPr>
                <w:sz w:val="26"/>
              </w:rPr>
              <w:t>Bùi</w:t>
            </w:r>
            <w:r>
              <w:rPr>
                <w:spacing w:val="-6"/>
                <w:sz w:val="26"/>
              </w:rPr>
              <w:t> </w:t>
            </w:r>
            <w:r>
              <w:rPr>
                <w:sz w:val="26"/>
              </w:rPr>
              <w:t>Xuân</w:t>
            </w:r>
            <w:r>
              <w:rPr>
                <w:spacing w:val="-4"/>
                <w:sz w:val="26"/>
              </w:rPr>
              <w:t> </w:t>
            </w:r>
            <w:r>
              <w:rPr>
                <w:spacing w:val="-5"/>
                <w:sz w:val="26"/>
              </w:rPr>
              <w:t>Thọ</w:t>
            </w:r>
          </w:p>
        </w:tc>
        <w:tc>
          <w:tcPr>
            <w:tcW w:w="4252" w:type="dxa"/>
          </w:tcPr>
          <w:p>
            <w:pPr>
              <w:pStyle w:val="TableParagraph"/>
              <w:spacing w:before="1"/>
              <w:ind w:left="157" w:right="135"/>
              <w:jc w:val="center"/>
              <w:rPr>
                <w:sz w:val="26"/>
              </w:rPr>
            </w:pPr>
            <w:r>
              <w:rPr>
                <w:sz w:val="26"/>
              </w:rPr>
              <w:t>Giải</w:t>
            </w:r>
            <w:r>
              <w:rPr>
                <w:spacing w:val="-8"/>
                <w:sz w:val="26"/>
              </w:rPr>
              <w:t> </w:t>
            </w:r>
            <w:r>
              <w:rPr>
                <w:sz w:val="26"/>
              </w:rPr>
              <w:t>pháp</w:t>
            </w:r>
            <w:r>
              <w:rPr>
                <w:spacing w:val="-8"/>
                <w:sz w:val="26"/>
              </w:rPr>
              <w:t> </w:t>
            </w:r>
            <w:r>
              <w:rPr>
                <w:sz w:val="26"/>
              </w:rPr>
              <w:t>nâng</w:t>
            </w:r>
            <w:r>
              <w:rPr>
                <w:spacing w:val="-8"/>
                <w:sz w:val="26"/>
              </w:rPr>
              <w:t> </w:t>
            </w:r>
            <w:r>
              <w:rPr>
                <w:sz w:val="26"/>
              </w:rPr>
              <w:t>cao</w:t>
            </w:r>
            <w:r>
              <w:rPr>
                <w:spacing w:val="-6"/>
                <w:sz w:val="26"/>
              </w:rPr>
              <w:t> </w:t>
            </w:r>
            <w:r>
              <w:rPr>
                <w:sz w:val="26"/>
              </w:rPr>
              <w:t>chất</w:t>
            </w:r>
            <w:r>
              <w:rPr>
                <w:spacing w:val="-8"/>
                <w:sz w:val="26"/>
              </w:rPr>
              <w:t> </w:t>
            </w:r>
            <w:r>
              <w:rPr>
                <w:sz w:val="26"/>
              </w:rPr>
              <w:t>lượng</w:t>
            </w:r>
            <w:r>
              <w:rPr>
                <w:spacing w:val="-8"/>
                <w:sz w:val="26"/>
              </w:rPr>
              <w:t> </w:t>
            </w:r>
            <w:r>
              <w:rPr>
                <w:sz w:val="26"/>
              </w:rPr>
              <w:t>hoạt động Tổng đài tiếp nhận, kết nối thông tin trợ giúp đối tượng</w:t>
            </w:r>
          </w:p>
          <w:p>
            <w:pPr>
              <w:pStyle w:val="TableParagraph"/>
              <w:spacing w:line="278" w:lineRule="exact" w:before="1"/>
              <w:ind w:left="157" w:right="137"/>
              <w:jc w:val="center"/>
              <w:rPr>
                <w:sz w:val="26"/>
              </w:rPr>
            </w:pPr>
            <w:r>
              <w:rPr>
                <w:spacing w:val="-2"/>
                <w:sz w:val="26"/>
              </w:rPr>
              <w:t>1800577756”</w:t>
            </w:r>
          </w:p>
        </w:tc>
        <w:tc>
          <w:tcPr>
            <w:tcW w:w="1418" w:type="dxa"/>
            <w:tcBorders>
              <w:right w:val="single" w:sz="4" w:space="0" w:color="000000"/>
            </w:tcBorders>
          </w:tcPr>
          <w:p>
            <w:pPr>
              <w:pStyle w:val="TableParagraph"/>
              <w:spacing w:before="2"/>
              <w:rPr>
                <w:i/>
                <w:sz w:val="26"/>
              </w:rPr>
            </w:pPr>
          </w:p>
          <w:p>
            <w:pPr>
              <w:pStyle w:val="TableParagraph"/>
              <w:ind w:left="422" w:right="225" w:hanging="179"/>
              <w:rPr>
                <w:sz w:val="26"/>
              </w:rPr>
            </w:pPr>
            <w:r>
              <w:rPr>
                <w:sz w:val="26"/>
              </w:rPr>
              <w:t>Công</w:t>
            </w:r>
            <w:r>
              <w:rPr>
                <w:spacing w:val="-17"/>
                <w:sz w:val="26"/>
              </w:rPr>
              <w:t> </w:t>
            </w:r>
            <w:r>
              <w:rPr>
                <w:sz w:val="26"/>
              </w:rPr>
              <w:t>tác xã hội</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151"/>
              <w:rPr>
                <w:i/>
                <w:sz w:val="26"/>
              </w:rPr>
            </w:pPr>
          </w:p>
          <w:p>
            <w:pPr>
              <w:pStyle w:val="TableParagraph"/>
              <w:ind w:left="22"/>
              <w:jc w:val="center"/>
              <w:rPr>
                <w:sz w:val="26"/>
              </w:rPr>
            </w:pPr>
            <w:r>
              <w:rPr>
                <w:spacing w:val="-5"/>
                <w:sz w:val="26"/>
              </w:rPr>
              <w:t>86</w:t>
            </w:r>
          </w:p>
        </w:tc>
        <w:tc>
          <w:tcPr>
            <w:tcW w:w="871" w:type="dxa"/>
            <w:tcBorders>
              <w:left w:val="single" w:sz="4" w:space="0" w:color="000000"/>
            </w:tcBorders>
          </w:tcPr>
          <w:p>
            <w:pPr>
              <w:pStyle w:val="TableParagraph"/>
              <w:spacing w:before="151"/>
              <w:rPr>
                <w:i/>
                <w:sz w:val="26"/>
              </w:rPr>
            </w:pPr>
          </w:p>
          <w:p>
            <w:pPr>
              <w:pStyle w:val="TableParagraph"/>
              <w:ind w:left="248"/>
              <w:rPr>
                <w:sz w:val="26"/>
              </w:rPr>
            </w:pPr>
            <w:r>
              <w:rPr>
                <w:spacing w:val="-5"/>
                <w:sz w:val="26"/>
              </w:rPr>
              <w:t>Đạt</w:t>
            </w:r>
          </w:p>
        </w:tc>
      </w:tr>
      <w:tr>
        <w:trPr>
          <w:trHeight w:val="1196" w:hRule="atLeast"/>
        </w:trPr>
        <w:tc>
          <w:tcPr>
            <w:tcW w:w="564" w:type="dxa"/>
          </w:tcPr>
          <w:p>
            <w:pPr>
              <w:pStyle w:val="TableParagraph"/>
              <w:spacing w:before="151"/>
              <w:rPr>
                <w:i/>
                <w:sz w:val="26"/>
              </w:rPr>
            </w:pPr>
          </w:p>
          <w:p>
            <w:pPr>
              <w:pStyle w:val="TableParagraph"/>
              <w:ind w:left="23" w:right="6"/>
              <w:jc w:val="center"/>
              <w:rPr>
                <w:sz w:val="26"/>
              </w:rPr>
            </w:pPr>
            <w:r>
              <w:rPr>
                <w:spacing w:val="-10"/>
                <w:sz w:val="26"/>
              </w:rPr>
              <w:t>7</w:t>
            </w:r>
          </w:p>
        </w:tc>
        <w:tc>
          <w:tcPr>
            <w:tcW w:w="2114" w:type="dxa"/>
          </w:tcPr>
          <w:p>
            <w:pPr>
              <w:pStyle w:val="TableParagraph"/>
              <w:spacing w:before="2"/>
              <w:rPr>
                <w:i/>
                <w:sz w:val="26"/>
              </w:rPr>
            </w:pPr>
          </w:p>
          <w:p>
            <w:pPr>
              <w:pStyle w:val="TableParagraph"/>
              <w:ind w:left="108" w:right="41"/>
              <w:rPr>
                <w:sz w:val="26"/>
              </w:rPr>
            </w:pPr>
            <w:r>
              <w:rPr>
                <w:sz w:val="26"/>
              </w:rPr>
              <w:t>Trần</w:t>
            </w:r>
            <w:r>
              <w:rPr>
                <w:spacing w:val="-17"/>
                <w:sz w:val="26"/>
              </w:rPr>
              <w:t> </w:t>
            </w:r>
            <w:r>
              <w:rPr>
                <w:sz w:val="26"/>
              </w:rPr>
              <w:t>Thị</w:t>
            </w:r>
            <w:r>
              <w:rPr>
                <w:spacing w:val="-16"/>
                <w:sz w:val="26"/>
              </w:rPr>
              <w:t> </w:t>
            </w:r>
            <w:r>
              <w:rPr>
                <w:sz w:val="26"/>
              </w:rPr>
              <w:t>Mỹ </w:t>
            </w:r>
            <w:r>
              <w:rPr>
                <w:spacing w:val="-2"/>
                <w:sz w:val="26"/>
              </w:rPr>
              <w:t>Thuận</w:t>
            </w:r>
          </w:p>
        </w:tc>
        <w:tc>
          <w:tcPr>
            <w:tcW w:w="4252" w:type="dxa"/>
          </w:tcPr>
          <w:p>
            <w:pPr>
              <w:pStyle w:val="TableParagraph"/>
              <w:spacing w:before="1"/>
              <w:ind w:left="171" w:right="147" w:hanging="1"/>
              <w:jc w:val="center"/>
              <w:rPr>
                <w:sz w:val="26"/>
              </w:rPr>
            </w:pPr>
            <w:r>
              <w:rPr>
                <w:sz w:val="26"/>
              </w:rPr>
              <w:t>Phương pháp thực hiện hoạt động quản</w:t>
            </w:r>
            <w:r>
              <w:rPr>
                <w:spacing w:val="-5"/>
                <w:sz w:val="26"/>
              </w:rPr>
              <w:t> </w:t>
            </w:r>
            <w:r>
              <w:rPr>
                <w:sz w:val="26"/>
              </w:rPr>
              <w:t>lí</w:t>
            </w:r>
            <w:r>
              <w:rPr>
                <w:spacing w:val="-5"/>
                <w:sz w:val="26"/>
              </w:rPr>
              <w:t> </w:t>
            </w:r>
            <w:r>
              <w:rPr>
                <w:sz w:val="26"/>
              </w:rPr>
              <w:t>ca</w:t>
            </w:r>
            <w:r>
              <w:rPr>
                <w:spacing w:val="-5"/>
                <w:sz w:val="26"/>
              </w:rPr>
              <w:t> </w:t>
            </w:r>
            <w:r>
              <w:rPr>
                <w:sz w:val="26"/>
              </w:rPr>
              <w:t>trong</w:t>
            </w:r>
            <w:r>
              <w:rPr>
                <w:spacing w:val="-5"/>
                <w:sz w:val="26"/>
              </w:rPr>
              <w:t> </w:t>
            </w:r>
            <w:r>
              <w:rPr>
                <w:sz w:val="26"/>
              </w:rPr>
              <w:t>công</w:t>
            </w:r>
            <w:r>
              <w:rPr>
                <w:spacing w:val="-5"/>
                <w:sz w:val="26"/>
              </w:rPr>
              <w:t> </w:t>
            </w:r>
            <w:r>
              <w:rPr>
                <w:sz w:val="26"/>
              </w:rPr>
              <w:t>tác</w:t>
            </w:r>
            <w:r>
              <w:rPr>
                <w:spacing w:val="-5"/>
                <w:sz w:val="26"/>
              </w:rPr>
              <w:t> </w:t>
            </w:r>
            <w:r>
              <w:rPr>
                <w:sz w:val="26"/>
              </w:rPr>
              <w:t>xã</w:t>
            </w:r>
            <w:r>
              <w:rPr>
                <w:spacing w:val="-5"/>
                <w:sz w:val="26"/>
              </w:rPr>
              <w:t> </w:t>
            </w:r>
            <w:r>
              <w:rPr>
                <w:sz w:val="26"/>
              </w:rPr>
              <w:t>hội</w:t>
            </w:r>
            <w:r>
              <w:rPr>
                <w:spacing w:val="-5"/>
                <w:sz w:val="26"/>
              </w:rPr>
              <w:t> </w:t>
            </w:r>
            <w:r>
              <w:rPr>
                <w:sz w:val="26"/>
              </w:rPr>
              <w:t>nhằm can thiệp, trợ giúp kịp thời cho đối</w:t>
            </w:r>
          </w:p>
          <w:p>
            <w:pPr>
              <w:pStyle w:val="TableParagraph"/>
              <w:spacing w:line="278" w:lineRule="exact" w:before="1"/>
              <w:ind w:left="157" w:right="136"/>
              <w:jc w:val="center"/>
              <w:rPr>
                <w:sz w:val="26"/>
              </w:rPr>
            </w:pPr>
            <w:r>
              <w:rPr>
                <w:sz w:val="26"/>
              </w:rPr>
              <w:t>tượng</w:t>
            </w:r>
            <w:r>
              <w:rPr>
                <w:spacing w:val="-6"/>
                <w:sz w:val="26"/>
              </w:rPr>
              <w:t> </w:t>
            </w:r>
            <w:r>
              <w:rPr>
                <w:sz w:val="26"/>
              </w:rPr>
              <w:t>cần</w:t>
            </w:r>
            <w:r>
              <w:rPr>
                <w:spacing w:val="-5"/>
                <w:sz w:val="26"/>
              </w:rPr>
              <w:t> </w:t>
            </w:r>
            <w:r>
              <w:rPr>
                <w:sz w:val="26"/>
              </w:rPr>
              <w:t>bảo</w:t>
            </w:r>
            <w:r>
              <w:rPr>
                <w:spacing w:val="-3"/>
                <w:sz w:val="26"/>
              </w:rPr>
              <w:t> </w:t>
            </w:r>
            <w:r>
              <w:rPr>
                <w:sz w:val="26"/>
              </w:rPr>
              <w:t>vệ</w:t>
            </w:r>
            <w:r>
              <w:rPr>
                <w:spacing w:val="-5"/>
                <w:sz w:val="26"/>
              </w:rPr>
              <w:t> </w:t>
            </w:r>
            <w:r>
              <w:rPr>
                <w:sz w:val="26"/>
              </w:rPr>
              <w:t>khẩn </w:t>
            </w:r>
            <w:r>
              <w:rPr>
                <w:spacing w:val="-5"/>
                <w:sz w:val="26"/>
              </w:rPr>
              <w:t>cấp</w:t>
            </w:r>
          </w:p>
        </w:tc>
        <w:tc>
          <w:tcPr>
            <w:tcW w:w="1418" w:type="dxa"/>
            <w:tcBorders>
              <w:right w:val="single" w:sz="4" w:space="0" w:color="000000"/>
            </w:tcBorders>
          </w:tcPr>
          <w:p>
            <w:pPr>
              <w:pStyle w:val="TableParagraph"/>
              <w:spacing w:before="2"/>
              <w:rPr>
                <w:i/>
                <w:sz w:val="26"/>
              </w:rPr>
            </w:pPr>
          </w:p>
          <w:p>
            <w:pPr>
              <w:pStyle w:val="TableParagraph"/>
              <w:ind w:left="422" w:right="225" w:hanging="179"/>
              <w:rPr>
                <w:sz w:val="26"/>
              </w:rPr>
            </w:pPr>
            <w:r>
              <w:rPr>
                <w:sz w:val="26"/>
              </w:rPr>
              <w:t>Công</w:t>
            </w:r>
            <w:r>
              <w:rPr>
                <w:spacing w:val="-17"/>
                <w:sz w:val="26"/>
              </w:rPr>
              <w:t> </w:t>
            </w:r>
            <w:r>
              <w:rPr>
                <w:sz w:val="26"/>
              </w:rPr>
              <w:t>tác xã hội</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151"/>
              <w:rPr>
                <w:i/>
                <w:sz w:val="26"/>
              </w:rPr>
            </w:pPr>
          </w:p>
          <w:p>
            <w:pPr>
              <w:pStyle w:val="TableParagraph"/>
              <w:ind w:left="22"/>
              <w:jc w:val="center"/>
              <w:rPr>
                <w:sz w:val="26"/>
              </w:rPr>
            </w:pPr>
            <w:r>
              <w:rPr>
                <w:spacing w:val="-5"/>
                <w:sz w:val="26"/>
              </w:rPr>
              <w:t>80</w:t>
            </w:r>
          </w:p>
        </w:tc>
        <w:tc>
          <w:tcPr>
            <w:tcW w:w="871" w:type="dxa"/>
            <w:tcBorders>
              <w:left w:val="single" w:sz="4" w:space="0" w:color="000000"/>
            </w:tcBorders>
          </w:tcPr>
          <w:p>
            <w:pPr>
              <w:pStyle w:val="TableParagraph"/>
              <w:spacing w:before="151"/>
              <w:rPr>
                <w:i/>
                <w:sz w:val="26"/>
              </w:rPr>
            </w:pPr>
          </w:p>
          <w:p>
            <w:pPr>
              <w:pStyle w:val="TableParagraph"/>
              <w:ind w:left="248"/>
              <w:rPr>
                <w:sz w:val="26"/>
              </w:rPr>
            </w:pPr>
            <w:r>
              <w:rPr>
                <w:spacing w:val="-5"/>
                <w:sz w:val="26"/>
              </w:rPr>
              <w:t>Đạt</w:t>
            </w:r>
          </w:p>
        </w:tc>
      </w:tr>
      <w:tr>
        <w:trPr>
          <w:trHeight w:val="1197" w:hRule="atLeast"/>
        </w:trPr>
        <w:tc>
          <w:tcPr>
            <w:tcW w:w="564" w:type="dxa"/>
          </w:tcPr>
          <w:p>
            <w:pPr>
              <w:pStyle w:val="TableParagraph"/>
              <w:spacing w:before="115"/>
              <w:rPr>
                <w:i/>
                <w:sz w:val="28"/>
              </w:rPr>
            </w:pPr>
          </w:p>
          <w:p>
            <w:pPr>
              <w:pStyle w:val="TableParagraph"/>
              <w:ind w:left="23"/>
              <w:jc w:val="center"/>
              <w:rPr>
                <w:sz w:val="28"/>
              </w:rPr>
            </w:pPr>
            <w:r>
              <w:rPr>
                <w:spacing w:val="-10"/>
                <w:sz w:val="28"/>
              </w:rPr>
              <w:t>8</w:t>
            </w:r>
          </w:p>
        </w:tc>
        <w:tc>
          <w:tcPr>
            <w:tcW w:w="2114" w:type="dxa"/>
          </w:tcPr>
          <w:p>
            <w:pPr>
              <w:pStyle w:val="TableParagraph"/>
              <w:spacing w:before="149"/>
              <w:rPr>
                <w:i/>
                <w:sz w:val="26"/>
              </w:rPr>
            </w:pPr>
          </w:p>
          <w:p>
            <w:pPr>
              <w:pStyle w:val="TableParagraph"/>
              <w:ind w:left="108"/>
              <w:rPr>
                <w:sz w:val="26"/>
              </w:rPr>
            </w:pPr>
            <w:r>
              <w:rPr>
                <w:sz w:val="26"/>
              </w:rPr>
              <w:t>Lê</w:t>
            </w:r>
            <w:r>
              <w:rPr>
                <w:spacing w:val="-5"/>
                <w:sz w:val="26"/>
              </w:rPr>
              <w:t> </w:t>
            </w:r>
            <w:r>
              <w:rPr>
                <w:sz w:val="26"/>
              </w:rPr>
              <w:t>Thị</w:t>
            </w:r>
            <w:r>
              <w:rPr>
                <w:spacing w:val="-4"/>
                <w:sz w:val="26"/>
              </w:rPr>
              <w:t> </w:t>
            </w:r>
            <w:r>
              <w:rPr>
                <w:spacing w:val="-2"/>
                <w:sz w:val="26"/>
              </w:rPr>
              <w:t>Tuyết</w:t>
            </w:r>
          </w:p>
        </w:tc>
        <w:tc>
          <w:tcPr>
            <w:tcW w:w="4252" w:type="dxa"/>
          </w:tcPr>
          <w:p>
            <w:pPr>
              <w:pStyle w:val="TableParagraph"/>
              <w:spacing w:before="1"/>
              <w:ind w:left="219" w:right="198" w:firstLine="3"/>
              <w:jc w:val="center"/>
              <w:rPr>
                <w:sz w:val="26"/>
              </w:rPr>
            </w:pPr>
            <w:r>
              <w:rPr>
                <w:sz w:val="26"/>
              </w:rPr>
              <w:t>Đổi mới phương pháp truyền thông phòng</w:t>
            </w:r>
            <w:r>
              <w:rPr>
                <w:spacing w:val="-6"/>
                <w:sz w:val="26"/>
              </w:rPr>
              <w:t> </w:t>
            </w:r>
            <w:r>
              <w:rPr>
                <w:sz w:val="26"/>
              </w:rPr>
              <w:t>chống</w:t>
            </w:r>
            <w:r>
              <w:rPr>
                <w:spacing w:val="-5"/>
                <w:sz w:val="26"/>
              </w:rPr>
              <w:t> </w:t>
            </w:r>
            <w:r>
              <w:rPr>
                <w:sz w:val="26"/>
              </w:rPr>
              <w:t>tai</w:t>
            </w:r>
            <w:r>
              <w:rPr>
                <w:spacing w:val="-5"/>
                <w:sz w:val="26"/>
              </w:rPr>
              <w:t> </w:t>
            </w:r>
            <w:r>
              <w:rPr>
                <w:sz w:val="26"/>
              </w:rPr>
              <w:t>nạn</w:t>
            </w:r>
            <w:r>
              <w:rPr>
                <w:spacing w:val="-5"/>
                <w:sz w:val="26"/>
              </w:rPr>
              <w:t> </w:t>
            </w:r>
            <w:r>
              <w:rPr>
                <w:sz w:val="26"/>
              </w:rPr>
              <w:t>thương</w:t>
            </w:r>
            <w:r>
              <w:rPr>
                <w:spacing w:val="-5"/>
                <w:sz w:val="26"/>
              </w:rPr>
              <w:t> </w:t>
            </w:r>
            <w:r>
              <w:rPr>
                <w:sz w:val="26"/>
              </w:rPr>
              <w:t>tích</w:t>
            </w:r>
            <w:r>
              <w:rPr>
                <w:spacing w:val="-5"/>
                <w:sz w:val="26"/>
              </w:rPr>
              <w:t> </w:t>
            </w:r>
            <w:r>
              <w:rPr>
                <w:spacing w:val="-5"/>
                <w:sz w:val="26"/>
              </w:rPr>
              <w:t>cho</w:t>
            </w:r>
          </w:p>
          <w:p>
            <w:pPr>
              <w:pStyle w:val="TableParagraph"/>
              <w:spacing w:line="298" w:lineRule="exact"/>
              <w:ind w:left="157" w:right="135"/>
              <w:jc w:val="center"/>
              <w:rPr>
                <w:sz w:val="26"/>
              </w:rPr>
            </w:pPr>
            <w:r>
              <w:rPr>
                <w:sz w:val="26"/>
              </w:rPr>
              <w:t>học</w:t>
            </w:r>
            <w:r>
              <w:rPr>
                <w:spacing w:val="-7"/>
                <w:sz w:val="26"/>
              </w:rPr>
              <w:t> </w:t>
            </w:r>
            <w:r>
              <w:rPr>
                <w:sz w:val="26"/>
              </w:rPr>
              <w:t>sinh</w:t>
            </w:r>
            <w:r>
              <w:rPr>
                <w:spacing w:val="-7"/>
                <w:sz w:val="26"/>
              </w:rPr>
              <w:t> </w:t>
            </w:r>
            <w:r>
              <w:rPr>
                <w:sz w:val="26"/>
              </w:rPr>
              <w:t>phổ</w:t>
            </w:r>
            <w:r>
              <w:rPr>
                <w:spacing w:val="-7"/>
                <w:sz w:val="26"/>
              </w:rPr>
              <w:t> </w:t>
            </w:r>
            <w:r>
              <w:rPr>
                <w:sz w:val="26"/>
              </w:rPr>
              <w:t>thông,</w:t>
            </w:r>
            <w:r>
              <w:rPr>
                <w:spacing w:val="-7"/>
                <w:sz w:val="26"/>
              </w:rPr>
              <w:t> </w:t>
            </w:r>
            <w:r>
              <w:rPr>
                <w:sz w:val="26"/>
              </w:rPr>
              <w:t>góp</w:t>
            </w:r>
            <w:r>
              <w:rPr>
                <w:spacing w:val="-7"/>
                <w:sz w:val="26"/>
              </w:rPr>
              <w:t> </w:t>
            </w:r>
            <w:r>
              <w:rPr>
                <w:sz w:val="26"/>
              </w:rPr>
              <w:t>phần</w:t>
            </w:r>
            <w:r>
              <w:rPr>
                <w:spacing w:val="-7"/>
                <w:sz w:val="26"/>
              </w:rPr>
              <w:t> </w:t>
            </w:r>
            <w:r>
              <w:rPr>
                <w:sz w:val="26"/>
              </w:rPr>
              <w:t>giảm thiểu tai nạn thương tích học sinh</w:t>
            </w:r>
          </w:p>
        </w:tc>
        <w:tc>
          <w:tcPr>
            <w:tcW w:w="1418" w:type="dxa"/>
            <w:tcBorders>
              <w:right w:val="single" w:sz="4" w:space="0" w:color="000000"/>
            </w:tcBorders>
          </w:tcPr>
          <w:p>
            <w:pPr>
              <w:pStyle w:val="TableParagraph"/>
              <w:rPr>
                <w:i/>
                <w:sz w:val="26"/>
              </w:rPr>
            </w:pPr>
          </w:p>
          <w:p>
            <w:pPr>
              <w:pStyle w:val="TableParagraph"/>
              <w:spacing w:before="1"/>
              <w:ind w:left="422" w:right="225" w:hanging="179"/>
              <w:rPr>
                <w:sz w:val="26"/>
              </w:rPr>
            </w:pPr>
            <w:r>
              <w:rPr>
                <w:sz w:val="26"/>
              </w:rPr>
              <w:t>Công</w:t>
            </w:r>
            <w:r>
              <w:rPr>
                <w:spacing w:val="-17"/>
                <w:sz w:val="26"/>
              </w:rPr>
              <w:t> </w:t>
            </w:r>
            <w:r>
              <w:rPr>
                <w:sz w:val="26"/>
              </w:rPr>
              <w:t>tác xã hội</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before="149"/>
              <w:rPr>
                <w:i/>
                <w:sz w:val="26"/>
              </w:rPr>
            </w:pPr>
          </w:p>
          <w:p>
            <w:pPr>
              <w:pStyle w:val="TableParagraph"/>
              <w:ind w:left="22"/>
              <w:jc w:val="center"/>
              <w:rPr>
                <w:sz w:val="26"/>
              </w:rPr>
            </w:pPr>
            <w:r>
              <w:rPr>
                <w:spacing w:val="-5"/>
                <w:sz w:val="26"/>
              </w:rPr>
              <w:t>79</w:t>
            </w:r>
          </w:p>
        </w:tc>
        <w:tc>
          <w:tcPr>
            <w:tcW w:w="871" w:type="dxa"/>
            <w:tcBorders>
              <w:left w:val="single" w:sz="4" w:space="0" w:color="000000"/>
            </w:tcBorders>
          </w:tcPr>
          <w:p>
            <w:pPr>
              <w:pStyle w:val="TableParagraph"/>
              <w:spacing w:before="149"/>
              <w:rPr>
                <w:i/>
                <w:sz w:val="26"/>
              </w:rPr>
            </w:pPr>
          </w:p>
          <w:p>
            <w:pPr>
              <w:pStyle w:val="TableParagraph"/>
              <w:ind w:left="248"/>
              <w:rPr>
                <w:sz w:val="26"/>
              </w:rPr>
            </w:pPr>
            <w:r>
              <w:rPr>
                <w:spacing w:val="-5"/>
                <w:sz w:val="26"/>
              </w:rPr>
              <w:t>Đạt</w:t>
            </w:r>
          </w:p>
        </w:tc>
      </w:tr>
    </w:tbl>
    <w:p>
      <w:pPr>
        <w:pStyle w:val="BodyText"/>
        <w:spacing w:before="3"/>
        <w:ind w:left="1388" w:right="0" w:firstLine="0"/>
        <w:jc w:val="left"/>
        <w:rPr>
          <w:i/>
        </w:rPr>
      </w:pPr>
      <w:r>
        <w:rPr>
          <w:i/>
        </w:rPr>
        <w:t>(Danh</w:t>
      </w:r>
      <w:r>
        <w:rPr>
          <w:i/>
          <w:spacing w:val="-4"/>
        </w:rPr>
        <w:t> </w:t>
      </w:r>
      <w:r>
        <w:rPr>
          <w:i/>
        </w:rPr>
        <w:t>sách</w:t>
      </w:r>
      <w:r>
        <w:rPr>
          <w:i/>
          <w:spacing w:val="-3"/>
        </w:rPr>
        <w:t> </w:t>
      </w:r>
      <w:r>
        <w:rPr>
          <w:i/>
        </w:rPr>
        <w:t>gồm</w:t>
      </w:r>
      <w:r>
        <w:rPr>
          <w:i/>
          <w:spacing w:val="-3"/>
        </w:rPr>
        <w:t> </w:t>
      </w:r>
      <w:r>
        <w:rPr>
          <w:i/>
        </w:rPr>
        <w:t>08</w:t>
      </w:r>
      <w:r>
        <w:rPr>
          <w:i/>
          <w:spacing w:val="-3"/>
        </w:rPr>
        <w:t> </w:t>
      </w:r>
      <w:r>
        <w:rPr>
          <w:i/>
          <w:spacing w:val="-2"/>
        </w:rPr>
        <w:t>người).</w:t>
      </w:r>
    </w:p>
    <w:sectPr>
      <w:pgSz w:w="11910" w:h="16850"/>
      <w:pgMar w:top="1220" w:bottom="280" w:left="88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00" w:hanging="128"/>
      </w:pPr>
      <w:rPr>
        <w:rFonts w:hint="default"/>
        <w:lang w:val="vi" w:eastAsia="en-US" w:bidi="ar-SA"/>
      </w:rPr>
    </w:lvl>
    <w:lvl w:ilvl="2">
      <w:start w:val="0"/>
      <w:numFmt w:val="bullet"/>
      <w:lvlText w:val="•"/>
      <w:lvlJc w:val="left"/>
      <w:pPr>
        <w:ind w:left="1020" w:hanging="128"/>
      </w:pPr>
      <w:rPr>
        <w:rFonts w:hint="default"/>
        <w:lang w:val="vi" w:eastAsia="en-US" w:bidi="ar-SA"/>
      </w:rPr>
    </w:lvl>
    <w:lvl w:ilvl="3">
      <w:start w:val="0"/>
      <w:numFmt w:val="bullet"/>
      <w:lvlText w:val="•"/>
      <w:lvlJc w:val="left"/>
      <w:pPr>
        <w:ind w:left="1441" w:hanging="128"/>
      </w:pPr>
      <w:rPr>
        <w:rFonts w:hint="default"/>
        <w:lang w:val="vi" w:eastAsia="en-US" w:bidi="ar-SA"/>
      </w:rPr>
    </w:lvl>
    <w:lvl w:ilvl="4">
      <w:start w:val="0"/>
      <w:numFmt w:val="bullet"/>
      <w:lvlText w:val="•"/>
      <w:lvlJc w:val="left"/>
      <w:pPr>
        <w:ind w:left="1861" w:hanging="128"/>
      </w:pPr>
      <w:rPr>
        <w:rFonts w:hint="default"/>
        <w:lang w:val="vi" w:eastAsia="en-US" w:bidi="ar-SA"/>
      </w:rPr>
    </w:lvl>
    <w:lvl w:ilvl="5">
      <w:start w:val="0"/>
      <w:numFmt w:val="bullet"/>
      <w:lvlText w:val="•"/>
      <w:lvlJc w:val="left"/>
      <w:pPr>
        <w:ind w:left="2282" w:hanging="128"/>
      </w:pPr>
      <w:rPr>
        <w:rFonts w:hint="default"/>
        <w:lang w:val="vi" w:eastAsia="en-US" w:bidi="ar-SA"/>
      </w:rPr>
    </w:lvl>
    <w:lvl w:ilvl="6">
      <w:start w:val="0"/>
      <w:numFmt w:val="bullet"/>
      <w:lvlText w:val="•"/>
      <w:lvlJc w:val="left"/>
      <w:pPr>
        <w:ind w:left="2702" w:hanging="128"/>
      </w:pPr>
      <w:rPr>
        <w:rFonts w:hint="default"/>
        <w:lang w:val="vi" w:eastAsia="en-US" w:bidi="ar-SA"/>
      </w:rPr>
    </w:lvl>
    <w:lvl w:ilvl="7">
      <w:start w:val="0"/>
      <w:numFmt w:val="bullet"/>
      <w:lvlText w:val="•"/>
      <w:lvlJc w:val="left"/>
      <w:pPr>
        <w:ind w:left="3122" w:hanging="128"/>
      </w:pPr>
      <w:rPr>
        <w:rFonts w:hint="default"/>
        <w:lang w:val="vi" w:eastAsia="en-US" w:bidi="ar-SA"/>
      </w:rPr>
    </w:lvl>
    <w:lvl w:ilvl="8">
      <w:start w:val="0"/>
      <w:numFmt w:val="bullet"/>
      <w:lvlText w:val="•"/>
      <w:lvlJc w:val="left"/>
      <w:pPr>
        <w:ind w:left="3543" w:hanging="128"/>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
      <w:ind w:left="822" w:right="807" w:firstLine="566"/>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UBND TỈNH HÀ TĨNH</dc:title>
  <dcterms:created xsi:type="dcterms:W3CDTF">2024-11-11T12:58:48Z</dcterms:created>
  <dcterms:modified xsi:type="dcterms:W3CDTF">2024-11-11T12:58:48Z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2021</vt:lpwstr>
  </property>
  <property fmtid="{D5CDD505-2E9C-101B-9397-08002B2CF9AE}" pid="4" name="LastSaved">
    <vt:filetime>2024-11-11T00:00:00Z</vt:filetime>
  </property>
  <property fmtid="{D5CDD505-2E9C-101B-9397-08002B2CF9AE}" pid="5" name="Producer">
    <vt:lpwstr>Microsoft® Word 2021; modified using iTextSharp™ 5.5.5 ©2000-2014 iText Group NV (AGPL-version)</vt:lpwstr>
  </property>
</Properties>
</file>